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52" w:rsidRPr="000F1975" w:rsidRDefault="00672BE6" w:rsidP="00C162BD">
      <w:pPr>
        <w:pStyle w:val="AODocTxt"/>
        <w:jc w:val="center"/>
        <w:rPr>
          <w:rFonts w:ascii="Trebuchet MS" w:hAnsi="Trebuchet MS"/>
          <w:sz w:val="20"/>
          <w:szCs w:val="20"/>
          <w:u w:val="single"/>
        </w:rPr>
      </w:pPr>
      <w:bookmarkStart w:id="0" w:name="_GoBack"/>
      <w:bookmarkEnd w:id="0"/>
      <w:r w:rsidRPr="000F1975">
        <w:rPr>
          <w:rFonts w:ascii="Trebuchet MS" w:hAnsi="Trebuchet MS"/>
          <w:b/>
          <w:sz w:val="20"/>
          <w:szCs w:val="20"/>
          <w:u w:val="single"/>
        </w:rPr>
        <w:t xml:space="preserve">ARM ASSET BACKED SECURITIES SA (IN PROVISIONAL LIQUIDATION) </w:t>
      </w:r>
    </w:p>
    <w:p w:rsidR="001241C8" w:rsidRPr="000F1975" w:rsidRDefault="001241C8" w:rsidP="00C162BD">
      <w:pPr>
        <w:pStyle w:val="AODocTxt"/>
        <w:jc w:val="center"/>
        <w:rPr>
          <w:rFonts w:ascii="Trebuchet MS" w:hAnsi="Trebuchet MS"/>
          <w:sz w:val="20"/>
          <w:szCs w:val="20"/>
          <w:u w:val="single"/>
        </w:rPr>
      </w:pPr>
      <w:r w:rsidRPr="000F1975">
        <w:rPr>
          <w:rFonts w:ascii="Trebuchet MS" w:hAnsi="Trebuchet MS"/>
          <w:b/>
          <w:sz w:val="20"/>
          <w:szCs w:val="20"/>
          <w:u w:val="single"/>
        </w:rPr>
        <w:t>INFORMATION ON BOND TRANSFERS</w:t>
      </w:r>
    </w:p>
    <w:p w:rsidR="009866B7" w:rsidRDefault="009866B7" w:rsidP="00C162BD">
      <w:pPr>
        <w:pStyle w:val="AODocTxt"/>
        <w:rPr>
          <w:rFonts w:ascii="Trebuchet MS" w:hAnsi="Trebuchet MS"/>
          <w:sz w:val="20"/>
          <w:szCs w:val="20"/>
        </w:rPr>
      </w:pPr>
    </w:p>
    <w:p w:rsidR="001241C8" w:rsidRPr="000F1975" w:rsidRDefault="00672BE6" w:rsidP="00C162BD">
      <w:pPr>
        <w:pStyle w:val="AODocTxt"/>
        <w:rPr>
          <w:rFonts w:ascii="Trebuchet MS" w:hAnsi="Trebuchet MS"/>
          <w:sz w:val="20"/>
          <w:szCs w:val="20"/>
        </w:rPr>
      </w:pPr>
      <w:r w:rsidRPr="000F1975">
        <w:rPr>
          <w:rFonts w:ascii="Trebuchet MS" w:hAnsi="Trebuchet MS"/>
          <w:sz w:val="20"/>
          <w:szCs w:val="20"/>
        </w:rPr>
        <w:t>The provisional liquidators (the “</w:t>
      </w:r>
      <w:r w:rsidRPr="000F1975">
        <w:rPr>
          <w:rFonts w:ascii="Trebuchet MS" w:hAnsi="Trebuchet MS"/>
          <w:b/>
          <w:sz w:val="20"/>
          <w:szCs w:val="20"/>
        </w:rPr>
        <w:t>Provisional Liquidators</w:t>
      </w:r>
      <w:r w:rsidRPr="000F1975">
        <w:rPr>
          <w:rFonts w:ascii="Trebuchet MS" w:hAnsi="Trebuchet MS"/>
          <w:sz w:val="20"/>
          <w:szCs w:val="20"/>
        </w:rPr>
        <w:t>”) of ARM Asset Backed Securities SA (the “</w:t>
      </w:r>
      <w:r w:rsidRPr="000F1975">
        <w:rPr>
          <w:rFonts w:ascii="Trebuchet MS" w:hAnsi="Trebuchet MS"/>
          <w:b/>
          <w:sz w:val="20"/>
          <w:szCs w:val="20"/>
        </w:rPr>
        <w:t>Issuer</w:t>
      </w:r>
      <w:r w:rsidRPr="000F1975">
        <w:rPr>
          <w:rFonts w:ascii="Trebuchet MS" w:hAnsi="Trebuchet MS"/>
          <w:sz w:val="20"/>
          <w:szCs w:val="20"/>
        </w:rPr>
        <w:t xml:space="preserve">”) </w:t>
      </w:r>
      <w:r w:rsidR="00B41A70" w:rsidRPr="000F1975">
        <w:rPr>
          <w:rFonts w:ascii="Trebuchet MS" w:hAnsi="Trebuchet MS"/>
          <w:sz w:val="20"/>
          <w:szCs w:val="20"/>
        </w:rPr>
        <w:t>have received a number of queries from bondholders regarding the position on the transferability of the bonds issued by the Issuer</w:t>
      </w:r>
      <w:r w:rsidR="002C7F56" w:rsidRPr="000F1975">
        <w:rPr>
          <w:rFonts w:ascii="Trebuchet MS" w:hAnsi="Trebuchet MS"/>
          <w:sz w:val="20"/>
          <w:szCs w:val="20"/>
        </w:rPr>
        <w:t>,</w:t>
      </w:r>
      <w:r w:rsidR="001241C8" w:rsidRPr="000F1975">
        <w:rPr>
          <w:rFonts w:ascii="Trebuchet MS" w:hAnsi="Trebuchet MS"/>
          <w:sz w:val="20"/>
          <w:szCs w:val="20"/>
        </w:rPr>
        <w:t xml:space="preserve"> whether under the Base Prospectus dated 18 September 2009 for a US$1,000,000,000 asset-backed securitisation bond program </w:t>
      </w:r>
      <w:r w:rsidR="007C6FD4" w:rsidRPr="000F1975">
        <w:rPr>
          <w:rFonts w:ascii="Trebuchet MS" w:hAnsi="Trebuchet MS"/>
          <w:sz w:val="20"/>
          <w:szCs w:val="20"/>
        </w:rPr>
        <w:t>(the “</w:t>
      </w:r>
      <w:r w:rsidR="007C6FD4" w:rsidRPr="000F1975">
        <w:rPr>
          <w:rFonts w:ascii="Trebuchet MS" w:hAnsi="Trebuchet MS"/>
          <w:b/>
          <w:sz w:val="20"/>
          <w:szCs w:val="20"/>
        </w:rPr>
        <w:t>Base Prospectus</w:t>
      </w:r>
      <w:r w:rsidR="007C6FD4" w:rsidRPr="000F1975">
        <w:rPr>
          <w:rFonts w:ascii="Trebuchet MS" w:hAnsi="Trebuchet MS"/>
          <w:sz w:val="20"/>
          <w:szCs w:val="20"/>
        </w:rPr>
        <w:t xml:space="preserve">”) </w:t>
      </w:r>
      <w:r w:rsidR="001241C8" w:rsidRPr="000F1975">
        <w:rPr>
          <w:rFonts w:ascii="Trebuchet MS" w:hAnsi="Trebuchet MS"/>
          <w:sz w:val="20"/>
          <w:szCs w:val="20"/>
        </w:rPr>
        <w:t xml:space="preserve">or otherwise (the </w:t>
      </w:r>
      <w:r w:rsidR="00B41A70" w:rsidRPr="000F1975">
        <w:rPr>
          <w:rFonts w:ascii="Trebuchet MS" w:hAnsi="Trebuchet MS"/>
          <w:sz w:val="20"/>
          <w:szCs w:val="20"/>
        </w:rPr>
        <w:t>“</w:t>
      </w:r>
      <w:r w:rsidR="00B41A70" w:rsidRPr="000F1975">
        <w:rPr>
          <w:rFonts w:ascii="Trebuchet MS" w:hAnsi="Trebuchet MS"/>
          <w:b/>
          <w:sz w:val="20"/>
          <w:szCs w:val="20"/>
        </w:rPr>
        <w:t>Bonds</w:t>
      </w:r>
      <w:r w:rsidR="00B41A70" w:rsidRPr="000F1975">
        <w:rPr>
          <w:rFonts w:ascii="Trebuchet MS" w:hAnsi="Trebuchet MS"/>
          <w:sz w:val="20"/>
          <w:szCs w:val="20"/>
        </w:rPr>
        <w:t>”, and holders thereof, the “</w:t>
      </w:r>
      <w:r w:rsidR="001241C8" w:rsidRPr="000F1975">
        <w:rPr>
          <w:rFonts w:ascii="Trebuchet MS" w:hAnsi="Trebuchet MS"/>
          <w:b/>
          <w:sz w:val="20"/>
          <w:szCs w:val="20"/>
        </w:rPr>
        <w:t>Bondholders</w:t>
      </w:r>
      <w:r w:rsidR="00B41A70" w:rsidRPr="000F1975">
        <w:rPr>
          <w:rFonts w:ascii="Trebuchet MS" w:hAnsi="Trebuchet MS"/>
          <w:sz w:val="20"/>
          <w:szCs w:val="20"/>
        </w:rPr>
        <w:t>”</w:t>
      </w:r>
      <w:r w:rsidR="001241C8" w:rsidRPr="000F1975">
        <w:rPr>
          <w:rFonts w:ascii="Trebuchet MS" w:hAnsi="Trebuchet MS"/>
          <w:sz w:val="20"/>
          <w:szCs w:val="20"/>
        </w:rPr>
        <w:t>).</w:t>
      </w:r>
      <w:r w:rsidR="00B41A70" w:rsidRPr="000F1975">
        <w:rPr>
          <w:rFonts w:ascii="Trebuchet MS" w:hAnsi="Trebuchet MS"/>
          <w:sz w:val="20"/>
          <w:szCs w:val="20"/>
        </w:rPr>
        <w:t xml:space="preserve"> </w:t>
      </w:r>
    </w:p>
    <w:p w:rsidR="00876637" w:rsidRPr="000F1975" w:rsidRDefault="007C449A" w:rsidP="00C162BD">
      <w:pPr>
        <w:pStyle w:val="AODocTxt"/>
        <w:rPr>
          <w:rFonts w:ascii="Trebuchet MS" w:hAnsi="Trebuchet MS"/>
          <w:sz w:val="20"/>
          <w:szCs w:val="20"/>
        </w:rPr>
      </w:pPr>
      <w:r w:rsidRPr="000F1975">
        <w:rPr>
          <w:rFonts w:ascii="Trebuchet MS" w:hAnsi="Trebuchet MS"/>
          <w:b/>
          <w:sz w:val="20"/>
          <w:szCs w:val="20"/>
        </w:rPr>
        <w:t>Scope of this n</w:t>
      </w:r>
      <w:r w:rsidR="00876637" w:rsidRPr="000F1975">
        <w:rPr>
          <w:rFonts w:ascii="Trebuchet MS" w:hAnsi="Trebuchet MS"/>
          <w:b/>
          <w:sz w:val="20"/>
          <w:szCs w:val="20"/>
        </w:rPr>
        <w:t>otice</w:t>
      </w:r>
    </w:p>
    <w:p w:rsidR="00876637" w:rsidRPr="000F1975" w:rsidRDefault="00876637" w:rsidP="00C162BD">
      <w:pPr>
        <w:pStyle w:val="AODocTxt"/>
        <w:rPr>
          <w:rFonts w:ascii="Trebuchet MS" w:hAnsi="Trebuchet MS"/>
          <w:sz w:val="20"/>
          <w:szCs w:val="20"/>
        </w:rPr>
      </w:pPr>
      <w:r w:rsidRPr="000F1975">
        <w:rPr>
          <w:rFonts w:ascii="Trebuchet MS" w:hAnsi="Trebuchet MS"/>
          <w:sz w:val="20"/>
          <w:szCs w:val="20"/>
        </w:rPr>
        <w:t xml:space="preserve">As requested by certain Bondholders, the purpose of this </w:t>
      </w:r>
      <w:r w:rsidR="00935A52">
        <w:rPr>
          <w:rFonts w:ascii="Trebuchet MS" w:hAnsi="Trebuchet MS"/>
          <w:sz w:val="20"/>
          <w:szCs w:val="20"/>
        </w:rPr>
        <w:t>n</w:t>
      </w:r>
      <w:r w:rsidR="00013E72" w:rsidRPr="000F1975">
        <w:rPr>
          <w:rFonts w:ascii="Trebuchet MS" w:hAnsi="Trebuchet MS"/>
          <w:sz w:val="20"/>
          <w:szCs w:val="20"/>
        </w:rPr>
        <w:t>otice</w:t>
      </w:r>
      <w:r w:rsidRPr="000F1975">
        <w:rPr>
          <w:rFonts w:ascii="Trebuchet MS" w:hAnsi="Trebuchet MS"/>
          <w:sz w:val="20"/>
          <w:szCs w:val="20"/>
        </w:rPr>
        <w:t xml:space="preserve"> is to clarify the position regarding </w:t>
      </w:r>
      <w:r w:rsidR="00935A52">
        <w:rPr>
          <w:rFonts w:ascii="Trebuchet MS" w:hAnsi="Trebuchet MS"/>
          <w:sz w:val="20"/>
          <w:szCs w:val="20"/>
        </w:rPr>
        <w:t xml:space="preserve">the </w:t>
      </w:r>
      <w:r w:rsidRPr="000F1975">
        <w:rPr>
          <w:rFonts w:ascii="Trebuchet MS" w:hAnsi="Trebuchet MS"/>
          <w:sz w:val="20"/>
          <w:szCs w:val="20"/>
        </w:rPr>
        <w:t>transfer</w:t>
      </w:r>
      <w:r w:rsidR="00935A52">
        <w:rPr>
          <w:rFonts w:ascii="Trebuchet MS" w:hAnsi="Trebuchet MS"/>
          <w:sz w:val="20"/>
          <w:szCs w:val="20"/>
        </w:rPr>
        <w:t>ability</w:t>
      </w:r>
      <w:r w:rsidRPr="000F1975">
        <w:rPr>
          <w:rFonts w:ascii="Trebuchet MS" w:hAnsi="Trebuchet MS"/>
          <w:sz w:val="20"/>
          <w:szCs w:val="20"/>
        </w:rPr>
        <w:t xml:space="preserve"> of Bonds. </w:t>
      </w:r>
    </w:p>
    <w:p w:rsidR="00B41A70" w:rsidRPr="000F1975" w:rsidRDefault="009866B7" w:rsidP="00C162BD">
      <w:pPr>
        <w:pStyle w:val="AODocTxt"/>
        <w:rPr>
          <w:rFonts w:ascii="Trebuchet MS" w:hAnsi="Trebuchet MS"/>
          <w:sz w:val="20"/>
          <w:szCs w:val="20"/>
        </w:rPr>
      </w:pPr>
      <w:r>
        <w:rPr>
          <w:rFonts w:ascii="Trebuchet MS" w:hAnsi="Trebuchet MS"/>
          <w:sz w:val="20"/>
          <w:szCs w:val="20"/>
        </w:rPr>
        <w:t>Please note that t</w:t>
      </w:r>
      <w:r w:rsidR="00B41A70" w:rsidRPr="000F1975">
        <w:rPr>
          <w:rFonts w:ascii="Trebuchet MS" w:hAnsi="Trebuchet MS"/>
          <w:sz w:val="20"/>
          <w:szCs w:val="20"/>
        </w:rPr>
        <w:t xml:space="preserve">his </w:t>
      </w:r>
      <w:r w:rsidR="00935A52">
        <w:rPr>
          <w:rFonts w:ascii="Trebuchet MS" w:hAnsi="Trebuchet MS"/>
          <w:sz w:val="20"/>
          <w:szCs w:val="20"/>
        </w:rPr>
        <w:t>n</w:t>
      </w:r>
      <w:r w:rsidR="00013E72" w:rsidRPr="000F1975">
        <w:rPr>
          <w:rFonts w:ascii="Trebuchet MS" w:hAnsi="Trebuchet MS"/>
          <w:sz w:val="20"/>
          <w:szCs w:val="20"/>
        </w:rPr>
        <w:t>otice</w:t>
      </w:r>
      <w:r w:rsidR="00876637" w:rsidRPr="000F1975">
        <w:rPr>
          <w:rFonts w:ascii="Trebuchet MS" w:hAnsi="Trebuchet MS"/>
          <w:sz w:val="20"/>
          <w:szCs w:val="20"/>
        </w:rPr>
        <w:t xml:space="preserve"> does </w:t>
      </w:r>
      <w:r w:rsidR="00876637" w:rsidRPr="000F1975">
        <w:rPr>
          <w:rFonts w:ascii="Trebuchet MS" w:hAnsi="Trebuchet MS"/>
          <w:sz w:val="20"/>
          <w:szCs w:val="20"/>
          <w:u w:val="single"/>
        </w:rPr>
        <w:t>not</w:t>
      </w:r>
      <w:r w:rsidR="00876637" w:rsidRPr="000F1975">
        <w:rPr>
          <w:rFonts w:ascii="Trebuchet MS" w:hAnsi="Trebuchet MS"/>
          <w:sz w:val="20"/>
          <w:szCs w:val="20"/>
        </w:rPr>
        <w:t xml:space="preserve"> apply</w:t>
      </w:r>
      <w:r w:rsidR="00B41A70" w:rsidRPr="000F1975">
        <w:rPr>
          <w:rFonts w:ascii="Trebuchet MS" w:hAnsi="Trebuchet MS"/>
          <w:sz w:val="20"/>
          <w:szCs w:val="20"/>
        </w:rPr>
        <w:t xml:space="preserve"> to any assignments</w:t>
      </w:r>
      <w:r>
        <w:rPr>
          <w:rFonts w:ascii="Trebuchet MS" w:hAnsi="Trebuchet MS"/>
          <w:sz w:val="20"/>
          <w:szCs w:val="20"/>
        </w:rPr>
        <w:t xml:space="preserve"> or </w:t>
      </w:r>
      <w:r w:rsidR="00B41A70" w:rsidRPr="000F1975">
        <w:rPr>
          <w:rFonts w:ascii="Trebuchet MS" w:hAnsi="Trebuchet MS"/>
          <w:sz w:val="20"/>
          <w:szCs w:val="20"/>
        </w:rPr>
        <w:t>transfers of any legal or beneficial interest in the Bonds to the Financial Services Compensation Scheme (the “</w:t>
      </w:r>
      <w:r w:rsidR="00B41A70" w:rsidRPr="000F1975">
        <w:rPr>
          <w:rFonts w:ascii="Trebuchet MS" w:hAnsi="Trebuchet MS"/>
          <w:b/>
          <w:sz w:val="20"/>
          <w:szCs w:val="20"/>
        </w:rPr>
        <w:t>FSCS</w:t>
      </w:r>
      <w:r w:rsidR="00B41A70" w:rsidRPr="000F1975">
        <w:rPr>
          <w:rFonts w:ascii="Trebuchet MS" w:hAnsi="Trebuchet MS"/>
          <w:sz w:val="20"/>
          <w:szCs w:val="20"/>
        </w:rPr>
        <w:t xml:space="preserve">”) </w:t>
      </w:r>
      <w:r w:rsidR="002C7F56" w:rsidRPr="000F1975">
        <w:rPr>
          <w:rFonts w:ascii="Trebuchet MS" w:hAnsi="Trebuchet MS"/>
          <w:sz w:val="20"/>
          <w:szCs w:val="20"/>
        </w:rPr>
        <w:t xml:space="preserve">in circumstances where the </w:t>
      </w:r>
      <w:r>
        <w:rPr>
          <w:rFonts w:ascii="Trebuchet MS" w:hAnsi="Trebuchet MS"/>
          <w:sz w:val="20"/>
          <w:szCs w:val="20"/>
        </w:rPr>
        <w:t xml:space="preserve">FSCS </w:t>
      </w:r>
      <w:r w:rsidR="002C7F56" w:rsidRPr="000F1975">
        <w:rPr>
          <w:rFonts w:ascii="Trebuchet MS" w:hAnsi="Trebuchet MS"/>
          <w:sz w:val="20"/>
          <w:szCs w:val="20"/>
        </w:rPr>
        <w:t xml:space="preserve">makes a compensation offer to Bondholders </w:t>
      </w:r>
      <w:r w:rsidR="00B41A70" w:rsidRPr="000F1975">
        <w:rPr>
          <w:rFonts w:ascii="Trebuchet MS" w:hAnsi="Trebuchet MS"/>
          <w:sz w:val="20"/>
          <w:szCs w:val="20"/>
        </w:rPr>
        <w:t>(“</w:t>
      </w:r>
      <w:r w:rsidR="002C7F56" w:rsidRPr="000F1975">
        <w:rPr>
          <w:rFonts w:ascii="Trebuchet MS" w:hAnsi="Trebuchet MS"/>
          <w:b/>
          <w:sz w:val="20"/>
          <w:szCs w:val="20"/>
        </w:rPr>
        <w:t xml:space="preserve">FSCS </w:t>
      </w:r>
      <w:r>
        <w:rPr>
          <w:rFonts w:ascii="Trebuchet MS" w:hAnsi="Trebuchet MS"/>
          <w:b/>
          <w:sz w:val="20"/>
          <w:szCs w:val="20"/>
        </w:rPr>
        <w:t>Compensation</w:t>
      </w:r>
      <w:r w:rsidR="00B41A70" w:rsidRPr="000F1975">
        <w:rPr>
          <w:rFonts w:ascii="Trebuchet MS" w:hAnsi="Trebuchet MS"/>
          <w:sz w:val="20"/>
          <w:szCs w:val="20"/>
        </w:rPr>
        <w:t>”).</w:t>
      </w:r>
      <w:r w:rsidR="002C7F56" w:rsidRPr="000F1975">
        <w:rPr>
          <w:rFonts w:ascii="Trebuchet MS" w:hAnsi="Trebuchet MS"/>
          <w:sz w:val="20"/>
          <w:szCs w:val="20"/>
        </w:rPr>
        <w:t xml:space="preserve"> </w:t>
      </w:r>
      <w:r>
        <w:rPr>
          <w:rFonts w:ascii="Trebuchet MS" w:hAnsi="Trebuchet MS"/>
          <w:sz w:val="20"/>
          <w:szCs w:val="20"/>
        </w:rPr>
        <w:t xml:space="preserve"> </w:t>
      </w:r>
      <w:r w:rsidR="002C7F56" w:rsidRPr="000F1975">
        <w:rPr>
          <w:rFonts w:ascii="Trebuchet MS" w:hAnsi="Trebuchet MS"/>
          <w:sz w:val="20"/>
          <w:szCs w:val="20"/>
        </w:rPr>
        <w:t xml:space="preserve">FSCS </w:t>
      </w:r>
      <w:r>
        <w:rPr>
          <w:rFonts w:ascii="Trebuchet MS" w:hAnsi="Trebuchet MS"/>
          <w:sz w:val="20"/>
          <w:szCs w:val="20"/>
        </w:rPr>
        <w:t xml:space="preserve">Compensation </w:t>
      </w:r>
      <w:r w:rsidR="002C7F56" w:rsidRPr="000F1975">
        <w:rPr>
          <w:rFonts w:ascii="Trebuchet MS" w:hAnsi="Trebuchet MS"/>
          <w:sz w:val="20"/>
          <w:szCs w:val="20"/>
        </w:rPr>
        <w:t xml:space="preserve">(if it occurs) shall be the subject of a separate notice to Bondholders from the FSCS and/or the </w:t>
      </w:r>
      <w:r w:rsidR="007C449A" w:rsidRPr="000F1975">
        <w:rPr>
          <w:rFonts w:ascii="Trebuchet MS" w:hAnsi="Trebuchet MS"/>
          <w:sz w:val="20"/>
          <w:szCs w:val="20"/>
        </w:rPr>
        <w:t>Issuer</w:t>
      </w:r>
      <w:r w:rsidR="002C7F56" w:rsidRPr="000F1975">
        <w:rPr>
          <w:rFonts w:ascii="Trebuchet MS" w:hAnsi="Trebuchet MS"/>
          <w:sz w:val="20"/>
          <w:szCs w:val="20"/>
        </w:rPr>
        <w:t xml:space="preserve">. </w:t>
      </w:r>
      <w:r>
        <w:rPr>
          <w:rFonts w:ascii="Trebuchet MS" w:hAnsi="Trebuchet MS"/>
          <w:sz w:val="20"/>
          <w:szCs w:val="20"/>
        </w:rPr>
        <w:t xml:space="preserve"> </w:t>
      </w:r>
      <w:r w:rsidR="002C7F56" w:rsidRPr="000F1975">
        <w:rPr>
          <w:rFonts w:ascii="Trebuchet MS" w:hAnsi="Trebuchet MS"/>
          <w:sz w:val="20"/>
          <w:szCs w:val="20"/>
        </w:rPr>
        <w:t xml:space="preserve">Bondholders should </w:t>
      </w:r>
      <w:r w:rsidR="002C7F56" w:rsidRPr="000F1975">
        <w:rPr>
          <w:rFonts w:ascii="Trebuchet MS" w:hAnsi="Trebuchet MS"/>
          <w:sz w:val="20"/>
          <w:szCs w:val="20"/>
          <w:u w:val="single"/>
        </w:rPr>
        <w:t>not</w:t>
      </w:r>
      <w:r w:rsidR="002C7F56" w:rsidRPr="000F1975">
        <w:rPr>
          <w:rFonts w:ascii="Trebuchet MS" w:hAnsi="Trebuchet MS"/>
          <w:sz w:val="20"/>
          <w:szCs w:val="20"/>
        </w:rPr>
        <w:t xml:space="preserve"> </w:t>
      </w:r>
      <w:r>
        <w:rPr>
          <w:rFonts w:ascii="Trebuchet MS" w:hAnsi="Trebuchet MS"/>
          <w:sz w:val="20"/>
          <w:szCs w:val="20"/>
        </w:rPr>
        <w:t xml:space="preserve">therefore </w:t>
      </w:r>
      <w:r w:rsidR="00876637" w:rsidRPr="000F1975">
        <w:rPr>
          <w:rFonts w:ascii="Trebuchet MS" w:hAnsi="Trebuchet MS"/>
          <w:sz w:val="20"/>
          <w:szCs w:val="20"/>
        </w:rPr>
        <w:t xml:space="preserve">follow the instructions in this </w:t>
      </w:r>
      <w:r>
        <w:rPr>
          <w:rFonts w:ascii="Trebuchet MS" w:hAnsi="Trebuchet MS"/>
          <w:sz w:val="20"/>
          <w:szCs w:val="20"/>
        </w:rPr>
        <w:t>n</w:t>
      </w:r>
      <w:r w:rsidR="00013E72" w:rsidRPr="000F1975">
        <w:rPr>
          <w:rFonts w:ascii="Trebuchet MS" w:hAnsi="Trebuchet MS"/>
          <w:sz w:val="20"/>
          <w:szCs w:val="20"/>
        </w:rPr>
        <w:t>otice</w:t>
      </w:r>
      <w:r w:rsidR="00876637" w:rsidRPr="000F1975">
        <w:rPr>
          <w:rFonts w:ascii="Trebuchet MS" w:hAnsi="Trebuchet MS"/>
          <w:sz w:val="20"/>
          <w:szCs w:val="20"/>
        </w:rPr>
        <w:t xml:space="preserve"> with respect to any FSCS </w:t>
      </w:r>
      <w:r>
        <w:rPr>
          <w:rFonts w:ascii="Trebuchet MS" w:hAnsi="Trebuchet MS"/>
          <w:sz w:val="20"/>
          <w:szCs w:val="20"/>
        </w:rPr>
        <w:t>Compensation</w:t>
      </w:r>
      <w:r w:rsidR="00876637" w:rsidRPr="000F1975">
        <w:rPr>
          <w:rFonts w:ascii="Trebuchet MS" w:hAnsi="Trebuchet MS"/>
          <w:sz w:val="20"/>
          <w:szCs w:val="20"/>
        </w:rPr>
        <w:t xml:space="preserve">. </w:t>
      </w:r>
    </w:p>
    <w:p w:rsidR="00876637" w:rsidRPr="000F1975" w:rsidRDefault="00876637" w:rsidP="00C162BD">
      <w:pPr>
        <w:pStyle w:val="AODocTxt"/>
        <w:numPr>
          <w:ilvl w:val="0"/>
          <w:numId w:val="0"/>
        </w:numPr>
        <w:rPr>
          <w:rFonts w:ascii="Trebuchet MS" w:hAnsi="Trebuchet MS"/>
          <w:b/>
          <w:sz w:val="20"/>
          <w:szCs w:val="20"/>
        </w:rPr>
      </w:pPr>
      <w:r w:rsidRPr="000F1975">
        <w:rPr>
          <w:rFonts w:ascii="Trebuchet MS" w:hAnsi="Trebuchet MS"/>
          <w:b/>
          <w:sz w:val="20"/>
          <w:szCs w:val="20"/>
        </w:rPr>
        <w:t>Transfer of the Bonds</w:t>
      </w:r>
    </w:p>
    <w:p w:rsidR="009604E2" w:rsidRPr="000F1975" w:rsidRDefault="009604E2" w:rsidP="00C162BD">
      <w:pPr>
        <w:jc w:val="both"/>
        <w:rPr>
          <w:rFonts w:ascii="Trebuchet MS" w:hAnsi="Trebuchet MS"/>
          <w:sz w:val="20"/>
          <w:szCs w:val="20"/>
        </w:rPr>
      </w:pPr>
    </w:p>
    <w:p w:rsidR="009866B7" w:rsidRDefault="007C6FD4" w:rsidP="00C162BD">
      <w:pPr>
        <w:jc w:val="both"/>
        <w:rPr>
          <w:rFonts w:ascii="Trebuchet MS" w:hAnsi="Trebuchet MS"/>
          <w:sz w:val="20"/>
          <w:szCs w:val="20"/>
        </w:rPr>
      </w:pPr>
      <w:r w:rsidRPr="000F1975">
        <w:rPr>
          <w:rFonts w:ascii="Trebuchet MS" w:hAnsi="Trebuchet MS"/>
          <w:sz w:val="20"/>
          <w:szCs w:val="20"/>
        </w:rPr>
        <w:t>Pursuant to the terms of the Base Prospectus, no Bonds may be sold or transferred withou</w:t>
      </w:r>
      <w:r w:rsidR="00C75AE9" w:rsidRPr="000F1975">
        <w:rPr>
          <w:rFonts w:ascii="Trebuchet MS" w:hAnsi="Trebuchet MS"/>
          <w:sz w:val="20"/>
          <w:szCs w:val="20"/>
        </w:rPr>
        <w:t>t</w:t>
      </w:r>
      <w:r w:rsidRPr="000F1975">
        <w:rPr>
          <w:rFonts w:ascii="Trebuchet MS" w:hAnsi="Trebuchet MS"/>
          <w:sz w:val="20"/>
          <w:szCs w:val="20"/>
        </w:rPr>
        <w:t xml:space="preserve"> the consent of the Issuer.</w:t>
      </w:r>
      <w:r w:rsidR="00C75AE9" w:rsidRPr="000F1975">
        <w:rPr>
          <w:rFonts w:ascii="Trebuchet MS" w:hAnsi="Trebuchet MS"/>
          <w:sz w:val="20"/>
          <w:szCs w:val="20"/>
        </w:rPr>
        <w:t xml:space="preserve"> </w:t>
      </w:r>
    </w:p>
    <w:p w:rsidR="009866B7" w:rsidRDefault="009866B7" w:rsidP="00C162BD">
      <w:pPr>
        <w:jc w:val="both"/>
        <w:rPr>
          <w:rFonts w:ascii="Trebuchet MS" w:hAnsi="Trebuchet MS"/>
          <w:sz w:val="20"/>
          <w:szCs w:val="20"/>
        </w:rPr>
      </w:pPr>
    </w:p>
    <w:p w:rsidR="009866B7" w:rsidRDefault="00C75AE9" w:rsidP="00C162BD">
      <w:pPr>
        <w:jc w:val="both"/>
        <w:rPr>
          <w:rFonts w:ascii="Trebuchet MS" w:hAnsi="Trebuchet MS"/>
          <w:sz w:val="20"/>
          <w:szCs w:val="20"/>
        </w:rPr>
      </w:pPr>
      <w:r w:rsidRPr="000F1975">
        <w:rPr>
          <w:rFonts w:ascii="Trebuchet MS" w:hAnsi="Trebuchet MS"/>
          <w:sz w:val="20"/>
          <w:szCs w:val="20"/>
        </w:rPr>
        <w:t>The Issuer</w:t>
      </w:r>
      <w:r w:rsidR="00C162BD" w:rsidRPr="000F1975">
        <w:rPr>
          <w:rFonts w:ascii="Trebuchet MS" w:hAnsi="Trebuchet MS"/>
          <w:sz w:val="20"/>
          <w:szCs w:val="20"/>
        </w:rPr>
        <w:t xml:space="preserve"> has</w:t>
      </w:r>
      <w:r w:rsidRPr="000F1975">
        <w:rPr>
          <w:rFonts w:ascii="Trebuchet MS" w:hAnsi="Trebuchet MS"/>
          <w:sz w:val="20"/>
          <w:szCs w:val="20"/>
        </w:rPr>
        <w:t xml:space="preserve">, however, </w:t>
      </w:r>
      <w:r w:rsidR="00C162BD" w:rsidRPr="000F1975">
        <w:rPr>
          <w:rFonts w:ascii="Trebuchet MS" w:hAnsi="Trebuchet MS"/>
          <w:sz w:val="20"/>
          <w:szCs w:val="20"/>
        </w:rPr>
        <w:t>been requested by</w:t>
      </w:r>
      <w:r w:rsidRPr="000F1975">
        <w:rPr>
          <w:rFonts w:ascii="Trebuchet MS" w:hAnsi="Trebuchet MS"/>
          <w:sz w:val="20"/>
          <w:szCs w:val="20"/>
        </w:rPr>
        <w:t xml:space="preserve"> certain Bondholders</w:t>
      </w:r>
      <w:r w:rsidR="00C162BD" w:rsidRPr="000F1975">
        <w:rPr>
          <w:rFonts w:ascii="Trebuchet MS" w:hAnsi="Trebuchet MS"/>
          <w:sz w:val="20"/>
          <w:szCs w:val="20"/>
        </w:rPr>
        <w:t xml:space="preserve"> to </w:t>
      </w:r>
      <w:r w:rsidRPr="000F1975">
        <w:rPr>
          <w:rFonts w:ascii="Trebuchet MS" w:hAnsi="Trebuchet MS"/>
          <w:sz w:val="20"/>
          <w:szCs w:val="20"/>
        </w:rPr>
        <w:t xml:space="preserve">consent to </w:t>
      </w:r>
      <w:r w:rsidR="00B003C0" w:rsidRPr="000F1975">
        <w:rPr>
          <w:rFonts w:ascii="Trebuchet MS" w:hAnsi="Trebuchet MS"/>
          <w:sz w:val="20"/>
          <w:szCs w:val="20"/>
        </w:rPr>
        <w:t xml:space="preserve">a </w:t>
      </w:r>
      <w:r w:rsidRPr="000F1975">
        <w:rPr>
          <w:rFonts w:ascii="Trebuchet MS" w:hAnsi="Trebuchet MS"/>
          <w:sz w:val="20"/>
          <w:szCs w:val="20"/>
        </w:rPr>
        <w:t>transfer of the</w:t>
      </w:r>
      <w:r w:rsidR="00C162BD" w:rsidRPr="000F1975">
        <w:rPr>
          <w:rFonts w:ascii="Trebuchet MS" w:hAnsi="Trebuchet MS"/>
          <w:sz w:val="20"/>
          <w:szCs w:val="20"/>
        </w:rPr>
        <w:t xml:space="preserve"> beneficial interest in the</w:t>
      </w:r>
      <w:r w:rsidRPr="000F1975">
        <w:rPr>
          <w:rFonts w:ascii="Trebuchet MS" w:hAnsi="Trebuchet MS"/>
          <w:sz w:val="20"/>
          <w:szCs w:val="20"/>
        </w:rPr>
        <w:t xml:space="preserve"> Bonds</w:t>
      </w:r>
      <w:r w:rsidR="009866B7">
        <w:rPr>
          <w:rFonts w:ascii="Trebuchet MS" w:hAnsi="Trebuchet MS"/>
          <w:sz w:val="20"/>
          <w:szCs w:val="20"/>
        </w:rPr>
        <w:t>:</w:t>
      </w:r>
    </w:p>
    <w:p w:rsidR="009866B7" w:rsidRDefault="009866B7" w:rsidP="00C162BD">
      <w:pPr>
        <w:jc w:val="both"/>
        <w:rPr>
          <w:rFonts w:ascii="Trebuchet MS" w:hAnsi="Trebuchet MS"/>
          <w:sz w:val="20"/>
          <w:szCs w:val="20"/>
        </w:rPr>
      </w:pPr>
    </w:p>
    <w:p w:rsidR="009866B7" w:rsidRDefault="004E47D9" w:rsidP="000F1975">
      <w:pPr>
        <w:pStyle w:val="ListParagraph"/>
        <w:numPr>
          <w:ilvl w:val="0"/>
          <w:numId w:val="5"/>
        </w:numPr>
        <w:jc w:val="both"/>
        <w:rPr>
          <w:rFonts w:ascii="Trebuchet MS" w:hAnsi="Trebuchet MS"/>
          <w:sz w:val="20"/>
          <w:szCs w:val="20"/>
        </w:rPr>
      </w:pPr>
      <w:r w:rsidRPr="000F1975">
        <w:rPr>
          <w:rFonts w:ascii="Trebuchet MS" w:hAnsi="Trebuchet MS"/>
          <w:sz w:val="20"/>
          <w:szCs w:val="20"/>
        </w:rPr>
        <w:t>from an</w:t>
      </w:r>
      <w:r w:rsidR="00C17B9C" w:rsidRPr="000F1975">
        <w:rPr>
          <w:rFonts w:ascii="Trebuchet MS" w:hAnsi="Trebuchet MS"/>
          <w:sz w:val="20"/>
          <w:szCs w:val="20"/>
        </w:rPr>
        <w:t xml:space="preserve"> existing </w:t>
      </w:r>
      <w:r w:rsidR="007C449A" w:rsidRPr="000F1975">
        <w:rPr>
          <w:rFonts w:ascii="Trebuchet MS" w:hAnsi="Trebuchet MS"/>
          <w:sz w:val="20"/>
          <w:szCs w:val="20"/>
        </w:rPr>
        <w:t>self-invested personal pension (“</w:t>
      </w:r>
      <w:r w:rsidR="00C17B9C" w:rsidRPr="000F1975">
        <w:rPr>
          <w:rFonts w:ascii="Trebuchet MS" w:hAnsi="Trebuchet MS"/>
          <w:b/>
          <w:sz w:val="20"/>
          <w:szCs w:val="20"/>
        </w:rPr>
        <w:t>SIPP</w:t>
      </w:r>
      <w:r w:rsidR="007C449A" w:rsidRPr="000F1975">
        <w:rPr>
          <w:rFonts w:ascii="Trebuchet MS" w:hAnsi="Trebuchet MS"/>
          <w:sz w:val="20"/>
          <w:szCs w:val="20"/>
        </w:rPr>
        <w:t>”)</w:t>
      </w:r>
      <w:r w:rsidR="00C17B9C" w:rsidRPr="000F1975">
        <w:rPr>
          <w:rFonts w:ascii="Trebuchet MS" w:hAnsi="Trebuchet MS"/>
          <w:sz w:val="20"/>
          <w:szCs w:val="20"/>
        </w:rPr>
        <w:t xml:space="preserve"> </w:t>
      </w:r>
      <w:r w:rsidRPr="000F1975">
        <w:rPr>
          <w:rFonts w:ascii="Trebuchet MS" w:hAnsi="Trebuchet MS"/>
          <w:sz w:val="20"/>
          <w:szCs w:val="20"/>
        </w:rPr>
        <w:t>i</w:t>
      </w:r>
      <w:r w:rsidR="00C17B9C" w:rsidRPr="000F1975">
        <w:rPr>
          <w:rFonts w:ascii="Trebuchet MS" w:hAnsi="Trebuchet MS"/>
          <w:sz w:val="20"/>
          <w:szCs w:val="20"/>
        </w:rPr>
        <w:t>nto another SIPP</w:t>
      </w:r>
      <w:r w:rsidR="009866B7">
        <w:rPr>
          <w:rFonts w:ascii="Trebuchet MS" w:hAnsi="Trebuchet MS"/>
          <w:sz w:val="20"/>
          <w:szCs w:val="20"/>
        </w:rPr>
        <w:t>;</w:t>
      </w:r>
    </w:p>
    <w:p w:rsidR="009866B7" w:rsidRDefault="009866B7" w:rsidP="000F1975">
      <w:pPr>
        <w:pStyle w:val="ListParagraph"/>
        <w:ind w:left="1080"/>
        <w:jc w:val="both"/>
        <w:rPr>
          <w:rFonts w:ascii="Trebuchet MS" w:hAnsi="Trebuchet MS"/>
          <w:sz w:val="20"/>
          <w:szCs w:val="20"/>
        </w:rPr>
      </w:pPr>
    </w:p>
    <w:p w:rsidR="009866B7" w:rsidRDefault="004E47D9" w:rsidP="000F1975">
      <w:pPr>
        <w:pStyle w:val="ListParagraph"/>
        <w:numPr>
          <w:ilvl w:val="0"/>
          <w:numId w:val="5"/>
        </w:numPr>
        <w:jc w:val="both"/>
        <w:rPr>
          <w:rFonts w:ascii="Trebuchet MS" w:hAnsi="Trebuchet MS"/>
          <w:sz w:val="20"/>
          <w:szCs w:val="20"/>
        </w:rPr>
      </w:pPr>
      <w:r w:rsidRPr="000F1975">
        <w:rPr>
          <w:rFonts w:ascii="Trebuchet MS" w:hAnsi="Trebuchet MS"/>
          <w:sz w:val="20"/>
          <w:szCs w:val="20"/>
        </w:rPr>
        <w:t>from an existing SIPP into a personal account</w:t>
      </w:r>
      <w:r w:rsidR="009866B7">
        <w:rPr>
          <w:rFonts w:ascii="Trebuchet MS" w:hAnsi="Trebuchet MS"/>
          <w:sz w:val="20"/>
          <w:szCs w:val="20"/>
        </w:rPr>
        <w:t>;</w:t>
      </w:r>
    </w:p>
    <w:p w:rsidR="009866B7" w:rsidRPr="000F1975" w:rsidRDefault="009866B7" w:rsidP="000F1975">
      <w:pPr>
        <w:pStyle w:val="ListParagraph"/>
        <w:rPr>
          <w:rFonts w:ascii="Trebuchet MS" w:hAnsi="Trebuchet MS"/>
          <w:sz w:val="20"/>
          <w:szCs w:val="20"/>
        </w:rPr>
      </w:pPr>
    </w:p>
    <w:p w:rsidR="009866B7" w:rsidRDefault="004E47D9" w:rsidP="000F1975">
      <w:pPr>
        <w:pStyle w:val="ListParagraph"/>
        <w:numPr>
          <w:ilvl w:val="0"/>
          <w:numId w:val="5"/>
        </w:numPr>
        <w:jc w:val="both"/>
        <w:rPr>
          <w:rFonts w:ascii="Trebuchet MS" w:hAnsi="Trebuchet MS"/>
          <w:sz w:val="20"/>
          <w:szCs w:val="20"/>
        </w:rPr>
      </w:pPr>
      <w:r w:rsidRPr="000F1975">
        <w:rPr>
          <w:rFonts w:ascii="Trebuchet MS" w:hAnsi="Trebuchet MS"/>
          <w:sz w:val="20"/>
          <w:szCs w:val="20"/>
        </w:rPr>
        <w:t>from an existing</w:t>
      </w:r>
      <w:r w:rsidR="007C449A" w:rsidRPr="000F1975">
        <w:rPr>
          <w:rFonts w:ascii="Trebuchet MS" w:hAnsi="Trebuchet MS"/>
          <w:sz w:val="20"/>
          <w:szCs w:val="20"/>
        </w:rPr>
        <w:t xml:space="preserve"> no</w:t>
      </w:r>
      <w:r w:rsidRPr="000F1975">
        <w:rPr>
          <w:rFonts w:ascii="Trebuchet MS" w:hAnsi="Trebuchet MS"/>
          <w:sz w:val="20"/>
          <w:szCs w:val="20"/>
        </w:rPr>
        <w:t>minee into another nominee</w:t>
      </w:r>
      <w:r w:rsidR="009866B7">
        <w:rPr>
          <w:rFonts w:ascii="Trebuchet MS" w:hAnsi="Trebuchet MS"/>
          <w:sz w:val="20"/>
          <w:szCs w:val="20"/>
        </w:rPr>
        <w:t xml:space="preserve">; </w:t>
      </w:r>
      <w:r w:rsidRPr="000F1975">
        <w:rPr>
          <w:rFonts w:ascii="Trebuchet MS" w:hAnsi="Trebuchet MS"/>
          <w:sz w:val="20"/>
          <w:szCs w:val="20"/>
        </w:rPr>
        <w:t xml:space="preserve">or </w:t>
      </w:r>
    </w:p>
    <w:p w:rsidR="009866B7" w:rsidRPr="000F1975" w:rsidRDefault="009866B7" w:rsidP="000F1975">
      <w:pPr>
        <w:pStyle w:val="ListParagraph"/>
        <w:rPr>
          <w:rFonts w:ascii="Trebuchet MS" w:hAnsi="Trebuchet MS"/>
          <w:sz w:val="20"/>
          <w:szCs w:val="20"/>
        </w:rPr>
      </w:pPr>
    </w:p>
    <w:p w:rsidR="009866B7" w:rsidRDefault="004E47D9" w:rsidP="000F1975">
      <w:pPr>
        <w:pStyle w:val="ListParagraph"/>
        <w:numPr>
          <w:ilvl w:val="0"/>
          <w:numId w:val="5"/>
        </w:numPr>
        <w:jc w:val="both"/>
        <w:rPr>
          <w:rFonts w:ascii="Trebuchet MS" w:hAnsi="Trebuchet MS"/>
          <w:sz w:val="20"/>
          <w:szCs w:val="20"/>
        </w:rPr>
      </w:pPr>
      <w:proofErr w:type="gramStart"/>
      <w:r w:rsidRPr="000F1975">
        <w:rPr>
          <w:rFonts w:ascii="Trebuchet MS" w:hAnsi="Trebuchet MS"/>
          <w:sz w:val="20"/>
          <w:szCs w:val="20"/>
        </w:rPr>
        <w:t>from</w:t>
      </w:r>
      <w:proofErr w:type="gramEnd"/>
      <w:r w:rsidRPr="000F1975">
        <w:rPr>
          <w:rFonts w:ascii="Trebuchet MS" w:hAnsi="Trebuchet MS"/>
          <w:sz w:val="20"/>
          <w:szCs w:val="20"/>
        </w:rPr>
        <w:t xml:space="preserve"> an existing nominee into a personal account</w:t>
      </w:r>
      <w:r w:rsidR="00C162BD" w:rsidRPr="000F1975">
        <w:rPr>
          <w:rFonts w:ascii="Trebuchet MS" w:hAnsi="Trebuchet MS"/>
          <w:sz w:val="20"/>
          <w:szCs w:val="20"/>
        </w:rPr>
        <w:t xml:space="preserve">. </w:t>
      </w:r>
    </w:p>
    <w:p w:rsidR="009866B7" w:rsidRPr="000F1975" w:rsidRDefault="009866B7" w:rsidP="000F1975">
      <w:pPr>
        <w:pStyle w:val="ListParagraph"/>
        <w:rPr>
          <w:rFonts w:ascii="Trebuchet MS" w:hAnsi="Trebuchet MS"/>
          <w:sz w:val="20"/>
          <w:szCs w:val="20"/>
        </w:rPr>
      </w:pPr>
    </w:p>
    <w:p w:rsidR="00C75AE9" w:rsidRPr="000F1975" w:rsidRDefault="00B003C0" w:rsidP="009866B7">
      <w:pPr>
        <w:jc w:val="both"/>
        <w:rPr>
          <w:rFonts w:ascii="Trebuchet MS" w:hAnsi="Trebuchet MS"/>
          <w:sz w:val="20"/>
          <w:szCs w:val="20"/>
        </w:rPr>
      </w:pPr>
      <w:r w:rsidRPr="000F1975">
        <w:rPr>
          <w:rFonts w:ascii="Trebuchet MS" w:hAnsi="Trebuchet MS"/>
          <w:sz w:val="20"/>
          <w:szCs w:val="20"/>
        </w:rPr>
        <w:t>In these</w:t>
      </w:r>
      <w:r w:rsidR="00C162BD" w:rsidRPr="000F1975">
        <w:rPr>
          <w:rFonts w:ascii="Trebuchet MS" w:hAnsi="Trebuchet MS"/>
          <w:sz w:val="20"/>
          <w:szCs w:val="20"/>
        </w:rPr>
        <w:t xml:space="preserve"> limited and specific</w:t>
      </w:r>
      <w:r w:rsidRPr="000F1975">
        <w:rPr>
          <w:rFonts w:ascii="Trebuchet MS" w:hAnsi="Trebuchet MS"/>
          <w:sz w:val="20"/>
          <w:szCs w:val="20"/>
        </w:rPr>
        <w:t xml:space="preserve"> circumstances, and subject to the terms of this </w:t>
      </w:r>
      <w:r w:rsidR="009866B7">
        <w:rPr>
          <w:rFonts w:ascii="Trebuchet MS" w:hAnsi="Trebuchet MS"/>
          <w:sz w:val="20"/>
          <w:szCs w:val="20"/>
        </w:rPr>
        <w:t>n</w:t>
      </w:r>
      <w:r w:rsidR="00013E72" w:rsidRPr="000F1975">
        <w:rPr>
          <w:rFonts w:ascii="Trebuchet MS" w:hAnsi="Trebuchet MS"/>
          <w:sz w:val="20"/>
          <w:szCs w:val="20"/>
        </w:rPr>
        <w:t>otice</w:t>
      </w:r>
      <w:r w:rsidRPr="000F1975">
        <w:rPr>
          <w:rFonts w:ascii="Trebuchet MS" w:hAnsi="Trebuchet MS"/>
          <w:sz w:val="20"/>
          <w:szCs w:val="20"/>
        </w:rPr>
        <w:t xml:space="preserve">, the Issuer is likely to exercise its </w:t>
      </w:r>
      <w:r w:rsidR="009866B7">
        <w:rPr>
          <w:rFonts w:ascii="Trebuchet MS" w:hAnsi="Trebuchet MS"/>
          <w:sz w:val="20"/>
          <w:szCs w:val="20"/>
        </w:rPr>
        <w:t xml:space="preserve">discretion </w:t>
      </w:r>
      <w:r w:rsidRPr="000F1975">
        <w:rPr>
          <w:rFonts w:ascii="Trebuchet MS" w:hAnsi="Trebuchet MS"/>
          <w:sz w:val="20"/>
          <w:szCs w:val="20"/>
        </w:rPr>
        <w:t xml:space="preserve">to consent to such a transfer. </w:t>
      </w:r>
    </w:p>
    <w:p w:rsidR="00C75AE9" w:rsidRPr="000F1975" w:rsidRDefault="00C75AE9" w:rsidP="00C162BD">
      <w:pPr>
        <w:jc w:val="both"/>
        <w:rPr>
          <w:rFonts w:ascii="Trebuchet MS" w:hAnsi="Trebuchet MS"/>
          <w:sz w:val="20"/>
          <w:szCs w:val="20"/>
        </w:rPr>
      </w:pPr>
    </w:p>
    <w:p w:rsidR="00876637" w:rsidRPr="000F1975" w:rsidRDefault="00B003C0" w:rsidP="00C162BD">
      <w:pPr>
        <w:jc w:val="both"/>
        <w:rPr>
          <w:rFonts w:ascii="Trebuchet MS" w:hAnsi="Trebuchet MS"/>
          <w:b/>
          <w:sz w:val="20"/>
          <w:szCs w:val="20"/>
        </w:rPr>
      </w:pPr>
      <w:r w:rsidRPr="000F1975">
        <w:rPr>
          <w:rFonts w:ascii="Trebuchet MS" w:hAnsi="Trebuchet MS"/>
          <w:b/>
          <w:sz w:val="20"/>
          <w:szCs w:val="20"/>
        </w:rPr>
        <w:t xml:space="preserve">Procedure for </w:t>
      </w:r>
      <w:r w:rsidR="009866B7">
        <w:rPr>
          <w:rFonts w:ascii="Trebuchet MS" w:hAnsi="Trebuchet MS"/>
          <w:b/>
          <w:sz w:val="20"/>
          <w:szCs w:val="20"/>
        </w:rPr>
        <w:t>r</w:t>
      </w:r>
      <w:r w:rsidRPr="000F1975">
        <w:rPr>
          <w:rFonts w:ascii="Trebuchet MS" w:hAnsi="Trebuchet MS"/>
          <w:b/>
          <w:sz w:val="20"/>
          <w:szCs w:val="20"/>
        </w:rPr>
        <w:t xml:space="preserve">equesting </w:t>
      </w:r>
      <w:r w:rsidR="009866B7">
        <w:rPr>
          <w:rFonts w:ascii="Trebuchet MS" w:hAnsi="Trebuchet MS"/>
          <w:b/>
          <w:sz w:val="20"/>
          <w:szCs w:val="20"/>
        </w:rPr>
        <w:t>c</w:t>
      </w:r>
      <w:r w:rsidRPr="000F1975">
        <w:rPr>
          <w:rFonts w:ascii="Trebuchet MS" w:hAnsi="Trebuchet MS"/>
          <w:b/>
          <w:sz w:val="20"/>
          <w:szCs w:val="20"/>
        </w:rPr>
        <w:t>onsent</w:t>
      </w:r>
    </w:p>
    <w:p w:rsidR="00B003C0" w:rsidRPr="000F1975" w:rsidRDefault="00B003C0" w:rsidP="00C162BD">
      <w:pPr>
        <w:jc w:val="both"/>
        <w:rPr>
          <w:rFonts w:ascii="Trebuchet MS" w:hAnsi="Trebuchet MS"/>
          <w:b/>
          <w:sz w:val="20"/>
          <w:szCs w:val="20"/>
        </w:rPr>
      </w:pPr>
    </w:p>
    <w:p w:rsidR="00013E72" w:rsidRPr="000F1975" w:rsidRDefault="00013E72" w:rsidP="00C162BD">
      <w:pPr>
        <w:jc w:val="both"/>
        <w:rPr>
          <w:rFonts w:ascii="Trebuchet MS" w:hAnsi="Trebuchet MS"/>
          <w:sz w:val="20"/>
          <w:szCs w:val="20"/>
        </w:rPr>
      </w:pPr>
      <w:r w:rsidRPr="000F1975">
        <w:rPr>
          <w:rFonts w:ascii="Trebuchet MS" w:hAnsi="Trebuchet MS"/>
          <w:sz w:val="20"/>
          <w:szCs w:val="20"/>
        </w:rPr>
        <w:t xml:space="preserve">If Bondholders wish to request the consent of the Issuer to </w:t>
      </w:r>
      <w:r w:rsidR="009866B7">
        <w:rPr>
          <w:rFonts w:ascii="Trebuchet MS" w:hAnsi="Trebuchet MS"/>
          <w:sz w:val="20"/>
          <w:szCs w:val="20"/>
        </w:rPr>
        <w:t xml:space="preserve">such </w:t>
      </w:r>
      <w:r w:rsidRPr="000F1975">
        <w:rPr>
          <w:rFonts w:ascii="Trebuchet MS" w:hAnsi="Trebuchet MS"/>
          <w:sz w:val="20"/>
          <w:szCs w:val="20"/>
        </w:rPr>
        <w:t>a transfer of Bonds, they should:</w:t>
      </w:r>
    </w:p>
    <w:p w:rsidR="00013E72" w:rsidRPr="000F1975" w:rsidRDefault="00013E72" w:rsidP="00C162BD">
      <w:pPr>
        <w:jc w:val="both"/>
        <w:rPr>
          <w:rFonts w:ascii="Trebuchet MS" w:hAnsi="Trebuchet MS"/>
          <w:sz w:val="20"/>
          <w:szCs w:val="20"/>
        </w:rPr>
      </w:pPr>
    </w:p>
    <w:p w:rsidR="00013E72" w:rsidRPr="000F1975" w:rsidRDefault="009866B7" w:rsidP="000F1975">
      <w:pPr>
        <w:pStyle w:val="ListParagraph"/>
        <w:numPr>
          <w:ilvl w:val="0"/>
          <w:numId w:val="6"/>
        </w:numPr>
        <w:jc w:val="both"/>
        <w:rPr>
          <w:rFonts w:ascii="Trebuchet MS" w:hAnsi="Trebuchet MS"/>
          <w:sz w:val="20"/>
          <w:szCs w:val="20"/>
        </w:rPr>
      </w:pPr>
      <w:r>
        <w:rPr>
          <w:rFonts w:ascii="Trebuchet MS" w:hAnsi="Trebuchet MS"/>
          <w:sz w:val="20"/>
          <w:szCs w:val="20"/>
        </w:rPr>
        <w:t>c</w:t>
      </w:r>
      <w:r w:rsidR="00013E72" w:rsidRPr="000F1975">
        <w:rPr>
          <w:rFonts w:ascii="Trebuchet MS" w:hAnsi="Trebuchet MS"/>
          <w:sz w:val="20"/>
          <w:szCs w:val="20"/>
        </w:rPr>
        <w:t>omplete the attached application form</w:t>
      </w:r>
      <w:r>
        <w:rPr>
          <w:rFonts w:ascii="Trebuchet MS" w:hAnsi="Trebuchet MS"/>
          <w:sz w:val="20"/>
          <w:szCs w:val="20"/>
        </w:rPr>
        <w:t>; and</w:t>
      </w:r>
    </w:p>
    <w:p w:rsidR="00013E72" w:rsidRPr="000F1975" w:rsidRDefault="00013E72" w:rsidP="00C162BD">
      <w:pPr>
        <w:jc w:val="both"/>
        <w:rPr>
          <w:rFonts w:ascii="Trebuchet MS" w:hAnsi="Trebuchet MS"/>
          <w:sz w:val="20"/>
          <w:szCs w:val="20"/>
        </w:rPr>
      </w:pPr>
    </w:p>
    <w:p w:rsidR="00013E72" w:rsidRPr="000F1975" w:rsidRDefault="009866B7" w:rsidP="000F1975">
      <w:pPr>
        <w:pStyle w:val="ListParagraph"/>
        <w:numPr>
          <w:ilvl w:val="0"/>
          <w:numId w:val="6"/>
        </w:numPr>
        <w:jc w:val="both"/>
        <w:rPr>
          <w:rFonts w:ascii="Trebuchet MS" w:hAnsi="Trebuchet MS"/>
          <w:sz w:val="20"/>
          <w:szCs w:val="20"/>
        </w:rPr>
      </w:pPr>
      <w:r>
        <w:rPr>
          <w:rFonts w:ascii="Trebuchet MS" w:hAnsi="Trebuchet MS"/>
          <w:sz w:val="20"/>
          <w:szCs w:val="20"/>
        </w:rPr>
        <w:t>s</w:t>
      </w:r>
      <w:r w:rsidR="00013E72" w:rsidRPr="000F1975">
        <w:rPr>
          <w:rFonts w:ascii="Trebuchet MS" w:hAnsi="Trebuchet MS"/>
          <w:sz w:val="20"/>
          <w:szCs w:val="20"/>
        </w:rPr>
        <w:t xml:space="preserve">end the application form (using </w:t>
      </w:r>
      <w:r>
        <w:rPr>
          <w:rFonts w:ascii="Trebuchet MS" w:hAnsi="Trebuchet MS"/>
          <w:sz w:val="20"/>
          <w:szCs w:val="20"/>
        </w:rPr>
        <w:t xml:space="preserve">whichever </w:t>
      </w:r>
      <w:r w:rsidR="00013E72" w:rsidRPr="000F1975">
        <w:rPr>
          <w:rFonts w:ascii="Trebuchet MS" w:hAnsi="Trebuchet MS"/>
          <w:sz w:val="20"/>
          <w:szCs w:val="20"/>
        </w:rPr>
        <w:t xml:space="preserve">method </w:t>
      </w:r>
      <w:r>
        <w:rPr>
          <w:rFonts w:ascii="Trebuchet MS" w:hAnsi="Trebuchet MS"/>
          <w:sz w:val="20"/>
          <w:szCs w:val="20"/>
        </w:rPr>
        <w:t>you choose</w:t>
      </w:r>
      <w:r w:rsidR="00013E72" w:rsidRPr="000F1975">
        <w:rPr>
          <w:rFonts w:ascii="Trebuchet MS" w:hAnsi="Trebuchet MS"/>
          <w:sz w:val="20"/>
          <w:szCs w:val="20"/>
        </w:rPr>
        <w:t>) to:</w:t>
      </w:r>
    </w:p>
    <w:p w:rsidR="00013E72" w:rsidRPr="000F1975" w:rsidRDefault="00013E72" w:rsidP="00C162BD">
      <w:pPr>
        <w:jc w:val="both"/>
        <w:rPr>
          <w:rFonts w:ascii="Trebuchet MS" w:hAnsi="Trebuchet MS"/>
          <w:sz w:val="20"/>
          <w:szCs w:val="20"/>
        </w:rPr>
      </w:pPr>
    </w:p>
    <w:p w:rsidR="00013E72" w:rsidRPr="000F1975" w:rsidRDefault="00013E72" w:rsidP="000F1975">
      <w:pPr>
        <w:pStyle w:val="AODocTxt"/>
        <w:spacing w:before="0" w:line="360" w:lineRule="auto"/>
        <w:ind w:left="851"/>
        <w:rPr>
          <w:rFonts w:ascii="Trebuchet MS" w:hAnsi="Trebuchet MS"/>
          <w:sz w:val="20"/>
          <w:szCs w:val="20"/>
        </w:rPr>
      </w:pPr>
      <w:r w:rsidRPr="000F1975">
        <w:rPr>
          <w:rFonts w:ascii="Trebuchet MS" w:hAnsi="Trebuchet MS"/>
          <w:sz w:val="20"/>
          <w:szCs w:val="20"/>
        </w:rPr>
        <w:t>Attention:</w:t>
      </w:r>
      <w:r w:rsidRPr="000F1975">
        <w:rPr>
          <w:rFonts w:ascii="Trebuchet MS" w:hAnsi="Trebuchet MS"/>
          <w:sz w:val="20"/>
          <w:szCs w:val="20"/>
        </w:rPr>
        <w:tab/>
        <w:t>Kirsty Keay and Joshua Guest</w:t>
      </w:r>
    </w:p>
    <w:p w:rsidR="00013E72" w:rsidRPr="000F1975" w:rsidRDefault="00013E72" w:rsidP="000F1975">
      <w:pPr>
        <w:pStyle w:val="AODocTxt"/>
        <w:spacing w:before="0" w:line="360" w:lineRule="auto"/>
        <w:ind w:left="851"/>
        <w:rPr>
          <w:rFonts w:ascii="Trebuchet MS" w:hAnsi="Trebuchet MS"/>
          <w:sz w:val="20"/>
          <w:szCs w:val="20"/>
        </w:rPr>
      </w:pPr>
      <w:r w:rsidRPr="000F1975">
        <w:rPr>
          <w:rFonts w:ascii="Trebuchet MS" w:hAnsi="Trebuchet MS"/>
          <w:sz w:val="20"/>
          <w:szCs w:val="20"/>
        </w:rPr>
        <w:t xml:space="preserve">Email: </w:t>
      </w:r>
      <w:r w:rsidRPr="000F1975">
        <w:rPr>
          <w:rFonts w:ascii="Trebuchet MS" w:hAnsi="Trebuchet MS"/>
          <w:sz w:val="20"/>
          <w:szCs w:val="20"/>
        </w:rPr>
        <w:tab/>
      </w:r>
      <w:hyperlink r:id="rId8" w:history="1">
        <w:r w:rsidRPr="000F1975">
          <w:rPr>
            <w:rFonts w:ascii="Trebuchet MS" w:hAnsi="Trebuchet MS"/>
            <w:sz w:val="20"/>
            <w:szCs w:val="20"/>
          </w:rPr>
          <w:t>ARM.ABS.SA@bdo.co.uk</w:t>
        </w:r>
      </w:hyperlink>
    </w:p>
    <w:p w:rsidR="00013E72" w:rsidRPr="000F1975" w:rsidRDefault="00013E72" w:rsidP="000F1975">
      <w:pPr>
        <w:pStyle w:val="AODocTxt"/>
        <w:spacing w:before="0" w:line="360" w:lineRule="auto"/>
        <w:ind w:left="851"/>
        <w:rPr>
          <w:rFonts w:ascii="Trebuchet MS" w:hAnsi="Trebuchet MS"/>
          <w:sz w:val="20"/>
          <w:szCs w:val="20"/>
        </w:rPr>
      </w:pPr>
      <w:r w:rsidRPr="000F1975">
        <w:rPr>
          <w:rFonts w:ascii="Trebuchet MS" w:hAnsi="Trebuchet MS"/>
          <w:sz w:val="20"/>
          <w:szCs w:val="20"/>
        </w:rPr>
        <w:t>Fax:</w:t>
      </w:r>
      <w:r w:rsidRPr="000F1975">
        <w:rPr>
          <w:rFonts w:ascii="Trebuchet MS" w:hAnsi="Trebuchet MS"/>
          <w:sz w:val="20"/>
          <w:szCs w:val="20"/>
        </w:rPr>
        <w:tab/>
      </w:r>
      <w:r w:rsidRPr="000F1975">
        <w:rPr>
          <w:rFonts w:ascii="Trebuchet MS" w:hAnsi="Trebuchet MS"/>
          <w:sz w:val="20"/>
          <w:szCs w:val="20"/>
        </w:rPr>
        <w:tab/>
        <w:t>+44 (0)20 7935 3944</w:t>
      </w:r>
    </w:p>
    <w:p w:rsidR="00013E72" w:rsidRPr="000F1975" w:rsidRDefault="00013E72" w:rsidP="000F1975">
      <w:pPr>
        <w:spacing w:line="360" w:lineRule="auto"/>
        <w:ind w:left="851"/>
        <w:jc w:val="both"/>
        <w:rPr>
          <w:rFonts w:ascii="Trebuchet MS" w:eastAsia="SimSun" w:hAnsi="Trebuchet MS"/>
          <w:sz w:val="20"/>
          <w:szCs w:val="20"/>
        </w:rPr>
      </w:pPr>
      <w:r w:rsidRPr="000F1975">
        <w:rPr>
          <w:rFonts w:ascii="Trebuchet MS" w:eastAsia="SimSun" w:hAnsi="Trebuchet MS"/>
          <w:sz w:val="20"/>
          <w:szCs w:val="20"/>
        </w:rPr>
        <w:t xml:space="preserve">Post: </w:t>
      </w:r>
      <w:r w:rsidRPr="000F1975">
        <w:rPr>
          <w:rFonts w:ascii="Trebuchet MS" w:eastAsia="SimSun" w:hAnsi="Trebuchet MS"/>
          <w:sz w:val="20"/>
          <w:szCs w:val="20"/>
        </w:rPr>
        <w:tab/>
      </w:r>
      <w:r w:rsidRPr="000F1975">
        <w:rPr>
          <w:rFonts w:ascii="Trebuchet MS" w:eastAsia="SimSun" w:hAnsi="Trebuchet MS"/>
          <w:sz w:val="20"/>
          <w:szCs w:val="20"/>
        </w:rPr>
        <w:tab/>
        <w:t>BDO LLP, 55 Baker Street, London W1U 7EU</w:t>
      </w:r>
    </w:p>
    <w:p w:rsidR="00013E72" w:rsidRPr="000F1975" w:rsidRDefault="009866B7" w:rsidP="000F1975">
      <w:pPr>
        <w:pStyle w:val="AODocTxt"/>
        <w:numPr>
          <w:ilvl w:val="0"/>
          <w:numId w:val="0"/>
        </w:numPr>
        <w:spacing w:before="0"/>
        <w:ind w:left="851"/>
        <w:rPr>
          <w:rFonts w:ascii="Trebuchet MS" w:hAnsi="Trebuchet MS"/>
          <w:sz w:val="20"/>
          <w:szCs w:val="20"/>
        </w:rPr>
      </w:pPr>
      <w:r>
        <w:rPr>
          <w:rFonts w:ascii="Trebuchet MS" w:hAnsi="Trebuchet MS"/>
          <w:sz w:val="20"/>
          <w:szCs w:val="20"/>
        </w:rPr>
        <w:lastRenderedPageBreak/>
        <w:t xml:space="preserve">Please ensure that you </w:t>
      </w:r>
      <w:r w:rsidR="00013E72" w:rsidRPr="000F1975">
        <w:rPr>
          <w:rFonts w:ascii="Trebuchet MS" w:hAnsi="Trebuchet MS"/>
          <w:sz w:val="20"/>
          <w:szCs w:val="20"/>
        </w:rPr>
        <w:t>quot</w:t>
      </w:r>
      <w:r>
        <w:rPr>
          <w:rFonts w:ascii="Trebuchet MS" w:hAnsi="Trebuchet MS"/>
          <w:sz w:val="20"/>
          <w:szCs w:val="20"/>
        </w:rPr>
        <w:t xml:space="preserve">e </w:t>
      </w:r>
      <w:r w:rsidR="00013E72" w:rsidRPr="000F1975">
        <w:rPr>
          <w:rFonts w:ascii="Trebuchet MS" w:hAnsi="Trebuchet MS"/>
          <w:sz w:val="20"/>
          <w:szCs w:val="20"/>
        </w:rPr>
        <w:t>“ARM ABS SA” in the reference</w:t>
      </w:r>
      <w:r>
        <w:rPr>
          <w:rFonts w:ascii="Trebuchet MS" w:hAnsi="Trebuchet MS"/>
          <w:sz w:val="20"/>
          <w:szCs w:val="20"/>
        </w:rPr>
        <w:t>.</w:t>
      </w:r>
    </w:p>
    <w:p w:rsidR="00013E72" w:rsidRPr="000F1975" w:rsidRDefault="00013E72" w:rsidP="00C162BD">
      <w:pPr>
        <w:pStyle w:val="AODocTxt"/>
        <w:numPr>
          <w:ilvl w:val="0"/>
          <w:numId w:val="0"/>
        </w:numPr>
        <w:spacing w:before="0"/>
        <w:rPr>
          <w:rFonts w:ascii="Trebuchet MS" w:hAnsi="Trebuchet MS"/>
          <w:sz w:val="20"/>
          <w:szCs w:val="20"/>
        </w:rPr>
      </w:pPr>
    </w:p>
    <w:p w:rsidR="00013E72" w:rsidRPr="000F1975" w:rsidRDefault="00013E72" w:rsidP="00C162BD">
      <w:pPr>
        <w:pStyle w:val="AODocTxt"/>
        <w:numPr>
          <w:ilvl w:val="0"/>
          <w:numId w:val="0"/>
        </w:numPr>
        <w:spacing w:before="0"/>
        <w:rPr>
          <w:rFonts w:ascii="Trebuchet MS" w:hAnsi="Trebuchet MS"/>
          <w:sz w:val="20"/>
          <w:szCs w:val="20"/>
        </w:rPr>
      </w:pPr>
      <w:r w:rsidRPr="000F1975">
        <w:rPr>
          <w:rFonts w:ascii="Trebuchet MS" w:hAnsi="Trebuchet MS"/>
          <w:sz w:val="20"/>
          <w:szCs w:val="20"/>
        </w:rPr>
        <w:t xml:space="preserve">The Provisional Liquidators will attempt to respond to each request for consent within 14 days of receipt of a </w:t>
      </w:r>
      <w:r w:rsidR="009866B7">
        <w:rPr>
          <w:rFonts w:ascii="Trebuchet MS" w:hAnsi="Trebuchet MS"/>
          <w:sz w:val="20"/>
          <w:szCs w:val="20"/>
        </w:rPr>
        <w:t xml:space="preserve">properly </w:t>
      </w:r>
      <w:r w:rsidRPr="000F1975">
        <w:rPr>
          <w:rFonts w:ascii="Trebuchet MS" w:hAnsi="Trebuchet MS"/>
          <w:sz w:val="20"/>
          <w:szCs w:val="20"/>
        </w:rPr>
        <w:t xml:space="preserve">completed application form. </w:t>
      </w:r>
    </w:p>
    <w:p w:rsidR="00013E72" w:rsidRPr="000F1975" w:rsidRDefault="004E47D9" w:rsidP="00C162BD">
      <w:pPr>
        <w:pStyle w:val="AODocTxt"/>
        <w:rPr>
          <w:rFonts w:ascii="Trebuchet MS" w:hAnsi="Trebuchet MS"/>
          <w:sz w:val="20"/>
          <w:szCs w:val="20"/>
        </w:rPr>
      </w:pPr>
      <w:r w:rsidRPr="000F1975">
        <w:rPr>
          <w:rFonts w:ascii="Trebuchet MS" w:hAnsi="Trebuchet MS"/>
          <w:b/>
          <w:sz w:val="20"/>
          <w:szCs w:val="20"/>
        </w:rPr>
        <w:t>Important i</w:t>
      </w:r>
      <w:r w:rsidR="00013E72" w:rsidRPr="000F1975">
        <w:rPr>
          <w:rFonts w:ascii="Trebuchet MS" w:hAnsi="Trebuchet MS"/>
          <w:b/>
          <w:sz w:val="20"/>
          <w:szCs w:val="20"/>
        </w:rPr>
        <w:t>nformation</w:t>
      </w:r>
    </w:p>
    <w:p w:rsidR="00013E72" w:rsidRPr="000F1975" w:rsidRDefault="00013E72" w:rsidP="00C162BD">
      <w:pPr>
        <w:pStyle w:val="AODocTxt"/>
        <w:rPr>
          <w:rFonts w:ascii="Trebuchet MS" w:hAnsi="Trebuchet MS"/>
          <w:sz w:val="20"/>
          <w:szCs w:val="20"/>
        </w:rPr>
      </w:pPr>
      <w:r w:rsidRPr="000F1975">
        <w:rPr>
          <w:rFonts w:ascii="Trebuchet MS" w:hAnsi="Trebuchet MS"/>
          <w:sz w:val="20"/>
          <w:szCs w:val="20"/>
        </w:rPr>
        <w:t xml:space="preserve">Please note that nothing in this </w:t>
      </w:r>
      <w:r w:rsidR="009866B7">
        <w:rPr>
          <w:rFonts w:ascii="Trebuchet MS" w:hAnsi="Trebuchet MS"/>
          <w:sz w:val="20"/>
          <w:szCs w:val="20"/>
        </w:rPr>
        <w:t>n</w:t>
      </w:r>
      <w:r w:rsidRPr="000F1975">
        <w:rPr>
          <w:rFonts w:ascii="Trebuchet MS" w:hAnsi="Trebuchet MS"/>
          <w:sz w:val="20"/>
          <w:szCs w:val="20"/>
        </w:rPr>
        <w:t>otice is intended to amount to an invitation or inducement to engage in investment activity.</w:t>
      </w:r>
    </w:p>
    <w:p w:rsidR="00013E72" w:rsidRPr="000F1975" w:rsidRDefault="00013E72" w:rsidP="00C162BD">
      <w:pPr>
        <w:pStyle w:val="AODocTxt"/>
        <w:rPr>
          <w:rFonts w:ascii="Trebuchet MS" w:hAnsi="Trebuchet MS"/>
          <w:sz w:val="20"/>
          <w:szCs w:val="20"/>
        </w:rPr>
      </w:pPr>
      <w:r w:rsidRPr="000F1975">
        <w:rPr>
          <w:rFonts w:ascii="Trebuchet MS" w:hAnsi="Trebuchet MS"/>
          <w:sz w:val="20"/>
          <w:szCs w:val="20"/>
        </w:rPr>
        <w:t xml:space="preserve">Nothing in this </w:t>
      </w:r>
      <w:r w:rsidR="009866B7">
        <w:rPr>
          <w:rFonts w:ascii="Trebuchet MS" w:hAnsi="Trebuchet MS"/>
          <w:sz w:val="20"/>
          <w:szCs w:val="20"/>
        </w:rPr>
        <w:t>n</w:t>
      </w:r>
      <w:r w:rsidRPr="000F1975">
        <w:rPr>
          <w:rFonts w:ascii="Trebuchet MS" w:hAnsi="Trebuchet MS"/>
          <w:sz w:val="20"/>
          <w:szCs w:val="20"/>
        </w:rPr>
        <w:t xml:space="preserve">otice amounts to the giving of advice. </w:t>
      </w:r>
      <w:r w:rsidR="009866B7">
        <w:rPr>
          <w:rFonts w:ascii="Trebuchet MS" w:hAnsi="Trebuchet MS"/>
          <w:sz w:val="20"/>
          <w:szCs w:val="20"/>
        </w:rPr>
        <w:t xml:space="preserve"> </w:t>
      </w:r>
      <w:r w:rsidRPr="000F1975">
        <w:rPr>
          <w:rFonts w:ascii="Trebuchet MS" w:hAnsi="Trebuchet MS"/>
          <w:sz w:val="20"/>
          <w:szCs w:val="20"/>
        </w:rPr>
        <w:t>If Bondholders are in any doubt as to the action they should take, they should seek their own financial and legal advice immediately from their stockbroker, solicitor, accountant or other independent financial or legal adviser.</w:t>
      </w:r>
    </w:p>
    <w:p w:rsidR="00013E72" w:rsidRDefault="00013E72" w:rsidP="00C162BD">
      <w:pPr>
        <w:pStyle w:val="AODocTxt"/>
        <w:numPr>
          <w:ilvl w:val="0"/>
          <w:numId w:val="0"/>
        </w:numPr>
        <w:spacing w:before="0"/>
        <w:rPr>
          <w:rFonts w:ascii="Trebuchet MS" w:hAnsi="Trebuchet MS"/>
          <w:sz w:val="20"/>
          <w:szCs w:val="20"/>
        </w:rPr>
      </w:pPr>
    </w:p>
    <w:p w:rsidR="009866B7" w:rsidRPr="000F1975" w:rsidRDefault="009866B7" w:rsidP="00C162BD">
      <w:pPr>
        <w:pStyle w:val="AODocTxt"/>
        <w:numPr>
          <w:ilvl w:val="0"/>
          <w:numId w:val="0"/>
        </w:numPr>
        <w:spacing w:before="0"/>
        <w:rPr>
          <w:rFonts w:ascii="Trebuchet MS" w:hAnsi="Trebuchet MS"/>
          <w:sz w:val="20"/>
          <w:szCs w:val="20"/>
        </w:rPr>
      </w:pPr>
    </w:p>
    <w:p w:rsidR="00013E72" w:rsidRPr="000F1975" w:rsidRDefault="00013E72" w:rsidP="00C162BD">
      <w:pPr>
        <w:pStyle w:val="AODocTxt"/>
        <w:numPr>
          <w:ilvl w:val="0"/>
          <w:numId w:val="0"/>
        </w:numPr>
        <w:rPr>
          <w:rFonts w:ascii="Trebuchet MS" w:hAnsi="Trebuchet MS"/>
          <w:sz w:val="20"/>
          <w:szCs w:val="20"/>
        </w:rPr>
      </w:pPr>
      <w:r w:rsidRPr="000F1975">
        <w:rPr>
          <w:rFonts w:ascii="Trebuchet MS" w:hAnsi="Trebuchet MS"/>
          <w:sz w:val="20"/>
          <w:szCs w:val="20"/>
        </w:rPr>
        <w:t xml:space="preserve">This </w:t>
      </w:r>
      <w:r w:rsidR="009866B7">
        <w:rPr>
          <w:rFonts w:ascii="Trebuchet MS" w:hAnsi="Trebuchet MS"/>
          <w:sz w:val="20"/>
          <w:szCs w:val="20"/>
        </w:rPr>
        <w:t>n</w:t>
      </w:r>
      <w:r w:rsidRPr="000F1975">
        <w:rPr>
          <w:rFonts w:ascii="Trebuchet MS" w:hAnsi="Trebuchet MS"/>
          <w:sz w:val="20"/>
          <w:szCs w:val="20"/>
        </w:rPr>
        <w:t>otice is given by:</w:t>
      </w:r>
    </w:p>
    <w:p w:rsidR="00013E72" w:rsidRPr="000F1975" w:rsidRDefault="00013E72" w:rsidP="00C162BD">
      <w:pPr>
        <w:pStyle w:val="AODocTxt"/>
        <w:spacing w:before="0"/>
        <w:rPr>
          <w:rFonts w:ascii="Trebuchet MS" w:hAnsi="Trebuchet MS"/>
          <w:b/>
          <w:sz w:val="20"/>
          <w:szCs w:val="20"/>
        </w:rPr>
      </w:pPr>
      <w:r w:rsidRPr="000F1975">
        <w:rPr>
          <w:rFonts w:ascii="Trebuchet MS" w:hAnsi="Trebuchet MS"/>
          <w:b/>
          <w:sz w:val="20"/>
          <w:szCs w:val="20"/>
        </w:rPr>
        <w:t>ARM ASSET BACKED SECURITIES SA (IN PROVISIONAL LIQUIDATION)</w:t>
      </w:r>
    </w:p>
    <w:p w:rsidR="00013E72" w:rsidRPr="000F1975" w:rsidRDefault="00013E72" w:rsidP="00C162BD">
      <w:pPr>
        <w:pStyle w:val="AODocTxt"/>
        <w:numPr>
          <w:ilvl w:val="0"/>
          <w:numId w:val="0"/>
        </w:numPr>
        <w:spacing w:before="0"/>
        <w:rPr>
          <w:rFonts w:ascii="Trebuchet MS" w:hAnsi="Trebuchet MS"/>
          <w:sz w:val="20"/>
          <w:szCs w:val="20"/>
        </w:rPr>
      </w:pPr>
      <w:proofErr w:type="gramStart"/>
      <w:r w:rsidRPr="000F1975">
        <w:rPr>
          <w:rFonts w:ascii="Trebuchet MS" w:hAnsi="Trebuchet MS"/>
          <w:sz w:val="20"/>
          <w:szCs w:val="20"/>
        </w:rPr>
        <w:t>acting</w:t>
      </w:r>
      <w:proofErr w:type="gramEnd"/>
      <w:r w:rsidRPr="000F1975">
        <w:rPr>
          <w:rFonts w:ascii="Trebuchet MS" w:hAnsi="Trebuchet MS"/>
          <w:sz w:val="20"/>
          <w:szCs w:val="20"/>
        </w:rPr>
        <w:t xml:space="preserve"> by its Provisional Liquidators as its agents and without personal liability</w:t>
      </w:r>
    </w:p>
    <w:p w:rsidR="007C6FD4" w:rsidRPr="000F1975" w:rsidRDefault="007C6FD4" w:rsidP="00C162BD">
      <w:pPr>
        <w:jc w:val="both"/>
        <w:rPr>
          <w:rFonts w:ascii="Trebuchet MS" w:hAnsi="Trebuchet MS"/>
          <w:sz w:val="20"/>
          <w:szCs w:val="20"/>
        </w:rPr>
      </w:pPr>
    </w:p>
    <w:p w:rsidR="00735877" w:rsidRPr="000F1975" w:rsidRDefault="00735877" w:rsidP="00C162BD">
      <w:pPr>
        <w:jc w:val="both"/>
        <w:rPr>
          <w:rFonts w:ascii="Trebuchet MS" w:hAnsi="Trebuchet MS"/>
          <w:sz w:val="20"/>
          <w:szCs w:val="20"/>
        </w:rPr>
      </w:pPr>
    </w:p>
    <w:p w:rsidR="00735877" w:rsidRPr="000F1975" w:rsidRDefault="00735877" w:rsidP="00C162BD">
      <w:pPr>
        <w:jc w:val="both"/>
        <w:rPr>
          <w:rFonts w:ascii="Trebuchet MS" w:hAnsi="Trebuchet MS"/>
          <w:sz w:val="20"/>
          <w:szCs w:val="20"/>
        </w:rPr>
      </w:pPr>
      <w:r w:rsidRPr="000F1975">
        <w:rPr>
          <w:rFonts w:ascii="Trebuchet MS" w:hAnsi="Trebuchet MS"/>
          <w:sz w:val="20"/>
          <w:szCs w:val="20"/>
        </w:rPr>
        <w:br w:type="page"/>
      </w:r>
    </w:p>
    <w:p w:rsidR="009866B7" w:rsidRPr="009866B7" w:rsidRDefault="009866B7" w:rsidP="00C17B9C">
      <w:pPr>
        <w:jc w:val="center"/>
        <w:rPr>
          <w:rFonts w:ascii="Trebuchet MS" w:hAnsi="Trebuchet MS"/>
          <w:b/>
          <w:sz w:val="20"/>
          <w:szCs w:val="20"/>
          <w:u w:val="single"/>
        </w:rPr>
      </w:pPr>
      <w:r w:rsidRPr="009866B7">
        <w:rPr>
          <w:rFonts w:ascii="Trebuchet MS" w:hAnsi="Trebuchet MS"/>
          <w:b/>
          <w:sz w:val="20"/>
          <w:szCs w:val="20"/>
          <w:u w:val="single"/>
        </w:rPr>
        <w:lastRenderedPageBreak/>
        <w:t>ARM ASSET BACKED SECURITIES SA (IN PROVISIONAL LIQUIDATION)</w:t>
      </w:r>
    </w:p>
    <w:p w:rsidR="00735877" w:rsidRPr="000F1975" w:rsidRDefault="009866B7" w:rsidP="00C17B9C">
      <w:pPr>
        <w:jc w:val="center"/>
        <w:rPr>
          <w:rFonts w:ascii="Trebuchet MS" w:hAnsi="Trebuchet MS"/>
          <w:b/>
          <w:sz w:val="20"/>
          <w:szCs w:val="20"/>
          <w:u w:val="single"/>
        </w:rPr>
      </w:pPr>
      <w:r w:rsidRPr="009866B7">
        <w:rPr>
          <w:rFonts w:ascii="Trebuchet MS" w:hAnsi="Trebuchet MS"/>
          <w:b/>
          <w:sz w:val="20"/>
          <w:szCs w:val="20"/>
          <w:u w:val="single"/>
        </w:rPr>
        <w:t xml:space="preserve">BOND </w:t>
      </w:r>
      <w:r w:rsidR="00735877" w:rsidRPr="000F1975">
        <w:rPr>
          <w:rFonts w:ascii="Trebuchet MS" w:hAnsi="Trebuchet MS"/>
          <w:b/>
          <w:sz w:val="20"/>
          <w:szCs w:val="20"/>
          <w:u w:val="single"/>
        </w:rPr>
        <w:t>TRANSFER APPLICATION FORM</w:t>
      </w:r>
    </w:p>
    <w:p w:rsidR="00735877" w:rsidRDefault="00735877" w:rsidP="00C162BD">
      <w:pPr>
        <w:jc w:val="both"/>
        <w:rPr>
          <w:rFonts w:ascii="Trebuchet MS" w:hAnsi="Trebuchet MS"/>
          <w:b/>
          <w:sz w:val="20"/>
          <w:szCs w:val="20"/>
          <w:u w:val="single"/>
        </w:rPr>
      </w:pPr>
    </w:p>
    <w:p w:rsidR="009866B7" w:rsidRPr="000F1975" w:rsidRDefault="009866B7" w:rsidP="00C162BD">
      <w:pPr>
        <w:jc w:val="both"/>
        <w:rPr>
          <w:rFonts w:ascii="Trebuchet MS" w:hAnsi="Trebuchet MS"/>
          <w:b/>
          <w:sz w:val="20"/>
          <w:szCs w:val="20"/>
          <w:u w:val="single"/>
        </w:rPr>
      </w:pPr>
    </w:p>
    <w:p w:rsidR="00A534FF" w:rsidRPr="000F1975" w:rsidRDefault="001C0414" w:rsidP="00C162BD">
      <w:pPr>
        <w:jc w:val="both"/>
        <w:rPr>
          <w:rFonts w:ascii="Trebuchet MS" w:hAnsi="Trebuchet MS"/>
          <w:b/>
          <w:sz w:val="20"/>
          <w:szCs w:val="20"/>
        </w:rPr>
      </w:pPr>
      <w:r w:rsidRPr="000F1975">
        <w:rPr>
          <w:rFonts w:ascii="Trebuchet MS" w:hAnsi="Trebuchet MS"/>
          <w:b/>
          <w:sz w:val="20"/>
          <w:szCs w:val="20"/>
        </w:rPr>
        <w:t xml:space="preserve">TRANSFEROR </w:t>
      </w:r>
      <w:r w:rsidR="00A534FF" w:rsidRPr="000F1975">
        <w:rPr>
          <w:rFonts w:ascii="Trebuchet MS" w:hAnsi="Trebuchet MS"/>
          <w:b/>
          <w:sz w:val="20"/>
          <w:szCs w:val="20"/>
        </w:rPr>
        <w:t>CONTACT DETAILS:</w:t>
      </w:r>
    </w:p>
    <w:p w:rsidR="00A534FF" w:rsidRPr="000F1975" w:rsidRDefault="00A534FF" w:rsidP="00C162BD">
      <w:pPr>
        <w:jc w:val="both"/>
        <w:rPr>
          <w:rFonts w:ascii="Trebuchet MS" w:hAnsi="Trebuchet M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534FF" w:rsidRPr="00935A52" w:rsidTr="008D0A07">
        <w:tc>
          <w:tcPr>
            <w:tcW w:w="4360" w:type="dxa"/>
          </w:tcPr>
          <w:p w:rsidR="00A534FF" w:rsidRPr="000F1975" w:rsidRDefault="00A534FF" w:rsidP="00C162BD">
            <w:pPr>
              <w:jc w:val="both"/>
              <w:rPr>
                <w:rFonts w:ascii="Trebuchet MS" w:hAnsi="Trebuchet MS"/>
              </w:rPr>
            </w:pPr>
            <w:r w:rsidRPr="000F1975">
              <w:rPr>
                <w:rFonts w:ascii="Trebuchet MS" w:hAnsi="Trebuchet MS"/>
              </w:rPr>
              <w:t>Name:</w:t>
            </w:r>
          </w:p>
          <w:p w:rsidR="006D7331" w:rsidRPr="000F1975" w:rsidRDefault="006D7331" w:rsidP="00C162BD">
            <w:pPr>
              <w:jc w:val="both"/>
              <w:rPr>
                <w:rFonts w:ascii="Trebuchet MS" w:hAnsi="Trebuchet MS"/>
              </w:rPr>
            </w:pPr>
          </w:p>
          <w:p w:rsidR="006D7331" w:rsidRPr="000F1975" w:rsidRDefault="006D7331" w:rsidP="00C162BD">
            <w:pPr>
              <w:jc w:val="both"/>
              <w:rPr>
                <w:rFonts w:ascii="Trebuchet MS" w:hAnsi="Trebuchet MS"/>
              </w:rPr>
            </w:pPr>
            <w:r w:rsidRPr="000F1975">
              <w:rPr>
                <w:rFonts w:ascii="Trebuchet MS" w:hAnsi="Trebuchet MS"/>
              </w:rPr>
              <w:t>Company (if applicable):</w:t>
            </w:r>
          </w:p>
          <w:p w:rsidR="00A534FF" w:rsidRPr="000F1975" w:rsidRDefault="00A534FF" w:rsidP="00C162BD">
            <w:pPr>
              <w:jc w:val="both"/>
              <w:rPr>
                <w:rFonts w:ascii="Trebuchet MS" w:hAnsi="Trebuchet MS"/>
              </w:rPr>
            </w:pPr>
          </w:p>
        </w:tc>
        <w:tc>
          <w:tcPr>
            <w:tcW w:w="4360" w:type="dxa"/>
          </w:tcPr>
          <w:p w:rsidR="00A534FF" w:rsidRPr="000F1975" w:rsidRDefault="00A534FF" w:rsidP="00C162BD">
            <w:pPr>
              <w:jc w:val="both"/>
              <w:rPr>
                <w:rFonts w:ascii="Trebuchet MS" w:hAnsi="Trebuchet MS"/>
              </w:rPr>
            </w:pPr>
            <w:r w:rsidRPr="000F1975">
              <w:rPr>
                <w:rFonts w:ascii="Trebuchet MS" w:hAnsi="Trebuchet MS"/>
              </w:rPr>
              <w:t>DOB:</w:t>
            </w:r>
          </w:p>
        </w:tc>
      </w:tr>
      <w:tr w:rsidR="00A534FF" w:rsidRPr="00935A52" w:rsidTr="008D0A07">
        <w:tc>
          <w:tcPr>
            <w:tcW w:w="4360" w:type="dxa"/>
          </w:tcPr>
          <w:p w:rsidR="00A534FF" w:rsidRPr="000F1975" w:rsidRDefault="00A534FF" w:rsidP="00C162BD">
            <w:pPr>
              <w:jc w:val="both"/>
              <w:rPr>
                <w:rFonts w:ascii="Trebuchet MS" w:hAnsi="Trebuchet MS"/>
              </w:rPr>
            </w:pPr>
            <w:r w:rsidRPr="000F1975">
              <w:rPr>
                <w:rFonts w:ascii="Trebuchet MS" w:hAnsi="Trebuchet MS"/>
              </w:rPr>
              <w:t>Address:</w:t>
            </w:r>
          </w:p>
          <w:p w:rsidR="00A534FF" w:rsidRPr="000F1975" w:rsidRDefault="00A534FF" w:rsidP="00C162BD">
            <w:pPr>
              <w:jc w:val="both"/>
              <w:rPr>
                <w:rFonts w:ascii="Trebuchet MS" w:hAnsi="Trebuchet MS"/>
              </w:rPr>
            </w:pPr>
          </w:p>
        </w:tc>
        <w:tc>
          <w:tcPr>
            <w:tcW w:w="4360" w:type="dxa"/>
          </w:tcPr>
          <w:p w:rsidR="00A534FF" w:rsidRPr="000F1975" w:rsidRDefault="00A534FF" w:rsidP="00C162BD">
            <w:pPr>
              <w:jc w:val="both"/>
              <w:rPr>
                <w:rFonts w:ascii="Trebuchet MS" w:hAnsi="Trebuchet MS"/>
              </w:rPr>
            </w:pPr>
            <w:r w:rsidRPr="000F1975">
              <w:rPr>
                <w:rFonts w:ascii="Trebuchet MS" w:hAnsi="Trebuchet MS"/>
              </w:rPr>
              <w:t>Email:</w:t>
            </w:r>
          </w:p>
        </w:tc>
      </w:tr>
      <w:tr w:rsidR="00A534FF" w:rsidRPr="00935A52" w:rsidTr="008D0A07">
        <w:tc>
          <w:tcPr>
            <w:tcW w:w="4360" w:type="dxa"/>
          </w:tcPr>
          <w:p w:rsidR="00A534FF" w:rsidRPr="000F1975" w:rsidRDefault="00A534FF" w:rsidP="00C162BD">
            <w:pPr>
              <w:jc w:val="both"/>
              <w:rPr>
                <w:rFonts w:ascii="Trebuchet MS" w:hAnsi="Trebuchet MS"/>
              </w:rPr>
            </w:pPr>
          </w:p>
        </w:tc>
        <w:tc>
          <w:tcPr>
            <w:tcW w:w="4360" w:type="dxa"/>
          </w:tcPr>
          <w:p w:rsidR="00A534FF" w:rsidRPr="000F1975" w:rsidRDefault="00A534FF" w:rsidP="00C162BD">
            <w:pPr>
              <w:jc w:val="both"/>
              <w:rPr>
                <w:rFonts w:ascii="Trebuchet MS" w:hAnsi="Trebuchet MS"/>
              </w:rPr>
            </w:pPr>
            <w:r w:rsidRPr="000F1975">
              <w:rPr>
                <w:rFonts w:ascii="Trebuchet MS" w:hAnsi="Trebuchet MS"/>
              </w:rPr>
              <w:t>Phone:</w:t>
            </w:r>
          </w:p>
        </w:tc>
      </w:tr>
      <w:tr w:rsidR="00A534FF" w:rsidRPr="00935A52" w:rsidTr="008D0A07">
        <w:tc>
          <w:tcPr>
            <w:tcW w:w="4360" w:type="dxa"/>
          </w:tcPr>
          <w:p w:rsidR="00A534FF" w:rsidRPr="000F1975" w:rsidRDefault="00A534FF" w:rsidP="00C162BD">
            <w:pPr>
              <w:jc w:val="both"/>
              <w:rPr>
                <w:rFonts w:ascii="Trebuchet MS" w:hAnsi="Trebuchet MS"/>
              </w:rPr>
            </w:pPr>
          </w:p>
        </w:tc>
        <w:tc>
          <w:tcPr>
            <w:tcW w:w="4360" w:type="dxa"/>
          </w:tcPr>
          <w:p w:rsidR="00A534FF" w:rsidRPr="000F1975" w:rsidRDefault="00A534FF" w:rsidP="00C162BD">
            <w:pPr>
              <w:jc w:val="both"/>
              <w:rPr>
                <w:rFonts w:ascii="Trebuchet MS" w:hAnsi="Trebuchet MS"/>
              </w:rPr>
            </w:pPr>
          </w:p>
        </w:tc>
      </w:tr>
    </w:tbl>
    <w:p w:rsidR="00A534FF" w:rsidRPr="000F1975" w:rsidRDefault="00A534FF" w:rsidP="00C162BD">
      <w:pPr>
        <w:jc w:val="both"/>
        <w:rPr>
          <w:rFonts w:ascii="Trebuchet MS" w:hAnsi="Trebuchet MS"/>
          <w:b/>
          <w:sz w:val="20"/>
          <w:szCs w:val="20"/>
        </w:rPr>
      </w:pPr>
      <w:r w:rsidRPr="000F1975">
        <w:rPr>
          <w:rFonts w:ascii="Trebuchet MS" w:hAnsi="Trebuchet MS"/>
          <w:b/>
          <w:sz w:val="20"/>
          <w:szCs w:val="20"/>
        </w:rPr>
        <w:t>CURRENT BOND HOLDING:</w:t>
      </w:r>
    </w:p>
    <w:p w:rsidR="00A534FF" w:rsidRPr="000F1975" w:rsidRDefault="00A534FF" w:rsidP="00C162BD">
      <w:pPr>
        <w:jc w:val="both"/>
        <w:rPr>
          <w:rFonts w:ascii="Trebuchet MS" w:hAnsi="Trebuchet MS"/>
          <w:sz w:val="20"/>
          <w:szCs w:val="20"/>
        </w:rPr>
      </w:pPr>
    </w:p>
    <w:tbl>
      <w:tblPr>
        <w:tblStyle w:val="TableGrid"/>
        <w:tblW w:w="5000" w:type="pct"/>
        <w:tblLook w:val="04A0" w:firstRow="1" w:lastRow="0" w:firstColumn="1" w:lastColumn="0" w:noHBand="0" w:noVBand="1"/>
      </w:tblPr>
      <w:tblGrid>
        <w:gridCol w:w="1416"/>
        <w:gridCol w:w="2320"/>
        <w:gridCol w:w="2320"/>
        <w:gridCol w:w="3187"/>
      </w:tblGrid>
      <w:tr w:rsidR="00A534FF" w:rsidRPr="00935A52" w:rsidTr="00A534FF">
        <w:tc>
          <w:tcPr>
            <w:tcW w:w="766" w:type="pct"/>
          </w:tcPr>
          <w:p w:rsidR="00A534FF" w:rsidRPr="000F1975" w:rsidRDefault="00A534FF" w:rsidP="00C162BD">
            <w:pPr>
              <w:jc w:val="both"/>
              <w:rPr>
                <w:rFonts w:ascii="Trebuchet MS" w:hAnsi="Trebuchet MS"/>
                <w:b/>
              </w:rPr>
            </w:pPr>
            <w:r w:rsidRPr="000F1975">
              <w:rPr>
                <w:rFonts w:ascii="Trebuchet MS" w:hAnsi="Trebuchet MS"/>
                <w:b/>
              </w:rPr>
              <w:t>Tranche</w:t>
            </w:r>
          </w:p>
        </w:tc>
        <w:tc>
          <w:tcPr>
            <w:tcW w:w="1255" w:type="pct"/>
          </w:tcPr>
          <w:p w:rsidR="00A534FF" w:rsidRPr="000F1975" w:rsidRDefault="00A534FF" w:rsidP="00C162BD">
            <w:pPr>
              <w:jc w:val="both"/>
              <w:rPr>
                <w:rFonts w:ascii="Trebuchet MS" w:hAnsi="Trebuchet MS"/>
                <w:b/>
              </w:rPr>
            </w:pPr>
            <w:r w:rsidRPr="000F1975">
              <w:rPr>
                <w:rFonts w:ascii="Trebuchet MS" w:hAnsi="Trebuchet MS"/>
                <w:b/>
              </w:rPr>
              <w:t>Series</w:t>
            </w:r>
          </w:p>
        </w:tc>
        <w:tc>
          <w:tcPr>
            <w:tcW w:w="1255" w:type="pct"/>
          </w:tcPr>
          <w:p w:rsidR="00A534FF" w:rsidRPr="000F1975" w:rsidRDefault="00A534FF" w:rsidP="00C162BD">
            <w:pPr>
              <w:jc w:val="both"/>
              <w:rPr>
                <w:rFonts w:ascii="Trebuchet MS" w:hAnsi="Trebuchet MS"/>
                <w:b/>
              </w:rPr>
            </w:pPr>
            <w:r w:rsidRPr="000F1975">
              <w:rPr>
                <w:rFonts w:ascii="Trebuchet MS" w:hAnsi="Trebuchet MS"/>
                <w:b/>
              </w:rPr>
              <w:t>Amount Invested</w:t>
            </w:r>
          </w:p>
        </w:tc>
        <w:tc>
          <w:tcPr>
            <w:tcW w:w="1724" w:type="pct"/>
          </w:tcPr>
          <w:p w:rsidR="00A534FF" w:rsidRPr="000F1975" w:rsidRDefault="00A534FF" w:rsidP="00C162BD">
            <w:pPr>
              <w:jc w:val="both"/>
              <w:rPr>
                <w:rFonts w:ascii="Trebuchet MS" w:hAnsi="Trebuchet MS"/>
                <w:b/>
              </w:rPr>
            </w:pPr>
            <w:r w:rsidRPr="000F1975">
              <w:rPr>
                <w:rFonts w:ascii="Trebuchet MS" w:hAnsi="Trebuchet MS"/>
                <w:b/>
              </w:rPr>
              <w:t>ISIN</w:t>
            </w:r>
            <w:r w:rsidR="009866B7">
              <w:rPr>
                <w:rFonts w:ascii="Trebuchet MS" w:hAnsi="Trebuchet MS"/>
                <w:b/>
              </w:rPr>
              <w:t xml:space="preserve"> (IF KNOWN)</w:t>
            </w:r>
          </w:p>
        </w:tc>
      </w:tr>
      <w:tr w:rsidR="00A534FF" w:rsidRPr="00935A52" w:rsidTr="00A534FF">
        <w:tc>
          <w:tcPr>
            <w:tcW w:w="766" w:type="pct"/>
          </w:tcPr>
          <w:p w:rsidR="00A534FF" w:rsidRPr="000F1975" w:rsidRDefault="00A534FF" w:rsidP="00C162BD">
            <w:pPr>
              <w:jc w:val="both"/>
              <w:rPr>
                <w:rFonts w:ascii="Trebuchet MS" w:hAnsi="Trebuchet MS"/>
                <w:b/>
              </w:rPr>
            </w:pPr>
          </w:p>
        </w:tc>
        <w:tc>
          <w:tcPr>
            <w:tcW w:w="1255" w:type="pct"/>
          </w:tcPr>
          <w:p w:rsidR="00A534FF" w:rsidRPr="000F1975" w:rsidRDefault="00A534FF" w:rsidP="00C162BD">
            <w:pPr>
              <w:jc w:val="both"/>
              <w:rPr>
                <w:rFonts w:ascii="Trebuchet MS" w:hAnsi="Trebuchet MS"/>
              </w:rPr>
            </w:pPr>
          </w:p>
        </w:tc>
        <w:tc>
          <w:tcPr>
            <w:tcW w:w="1255" w:type="pct"/>
          </w:tcPr>
          <w:p w:rsidR="00A534FF" w:rsidRPr="000F1975" w:rsidRDefault="00A534FF" w:rsidP="00C162BD">
            <w:pPr>
              <w:jc w:val="both"/>
              <w:rPr>
                <w:rFonts w:ascii="Trebuchet MS" w:hAnsi="Trebuchet MS"/>
              </w:rPr>
            </w:pPr>
          </w:p>
        </w:tc>
        <w:tc>
          <w:tcPr>
            <w:tcW w:w="1724" w:type="pct"/>
          </w:tcPr>
          <w:p w:rsidR="00A534FF" w:rsidRPr="000F1975" w:rsidRDefault="00A534FF" w:rsidP="00C162BD">
            <w:pPr>
              <w:jc w:val="both"/>
              <w:rPr>
                <w:rFonts w:ascii="Trebuchet MS" w:hAnsi="Trebuchet MS"/>
              </w:rPr>
            </w:pPr>
          </w:p>
        </w:tc>
      </w:tr>
    </w:tbl>
    <w:p w:rsidR="00A534FF" w:rsidRPr="000F1975" w:rsidRDefault="00A534FF" w:rsidP="00C162BD">
      <w:pPr>
        <w:jc w:val="both"/>
        <w:rPr>
          <w:rFonts w:ascii="Trebuchet MS" w:hAnsi="Trebuchet MS"/>
          <w:sz w:val="20"/>
          <w:szCs w:val="20"/>
        </w:rPr>
      </w:pPr>
    </w:p>
    <w:tbl>
      <w:tblPr>
        <w:tblStyle w:val="TableGrid"/>
        <w:tblW w:w="5000" w:type="pct"/>
        <w:tblLook w:val="04A0" w:firstRow="1" w:lastRow="0" w:firstColumn="1" w:lastColumn="0" w:noHBand="0" w:noVBand="1"/>
      </w:tblPr>
      <w:tblGrid>
        <w:gridCol w:w="1416"/>
        <w:gridCol w:w="2320"/>
        <w:gridCol w:w="2320"/>
        <w:gridCol w:w="3187"/>
      </w:tblGrid>
      <w:tr w:rsidR="00A534FF" w:rsidRPr="00935A52" w:rsidTr="008D0A07">
        <w:tc>
          <w:tcPr>
            <w:tcW w:w="766" w:type="pct"/>
          </w:tcPr>
          <w:p w:rsidR="00A534FF" w:rsidRPr="000F1975" w:rsidRDefault="00A534FF" w:rsidP="00C162BD">
            <w:pPr>
              <w:jc w:val="both"/>
              <w:rPr>
                <w:rFonts w:ascii="Trebuchet MS" w:hAnsi="Trebuchet MS"/>
                <w:b/>
              </w:rPr>
            </w:pPr>
            <w:r w:rsidRPr="000F1975">
              <w:rPr>
                <w:rFonts w:ascii="Trebuchet MS" w:hAnsi="Trebuchet MS"/>
                <w:b/>
              </w:rPr>
              <w:t>Tranche</w:t>
            </w:r>
          </w:p>
        </w:tc>
        <w:tc>
          <w:tcPr>
            <w:tcW w:w="1255" w:type="pct"/>
          </w:tcPr>
          <w:p w:rsidR="00A534FF" w:rsidRPr="000F1975" w:rsidRDefault="00A534FF" w:rsidP="00C162BD">
            <w:pPr>
              <w:jc w:val="both"/>
              <w:rPr>
                <w:rFonts w:ascii="Trebuchet MS" w:hAnsi="Trebuchet MS"/>
                <w:b/>
              </w:rPr>
            </w:pPr>
            <w:r w:rsidRPr="000F1975">
              <w:rPr>
                <w:rFonts w:ascii="Trebuchet MS" w:hAnsi="Trebuchet MS"/>
                <w:b/>
              </w:rPr>
              <w:t>Series</w:t>
            </w:r>
          </w:p>
        </w:tc>
        <w:tc>
          <w:tcPr>
            <w:tcW w:w="1255" w:type="pct"/>
          </w:tcPr>
          <w:p w:rsidR="00A534FF" w:rsidRPr="000F1975" w:rsidRDefault="00A534FF" w:rsidP="00C162BD">
            <w:pPr>
              <w:jc w:val="both"/>
              <w:rPr>
                <w:rFonts w:ascii="Trebuchet MS" w:hAnsi="Trebuchet MS"/>
                <w:b/>
              </w:rPr>
            </w:pPr>
            <w:r w:rsidRPr="000F1975">
              <w:rPr>
                <w:rFonts w:ascii="Trebuchet MS" w:hAnsi="Trebuchet MS"/>
                <w:b/>
              </w:rPr>
              <w:t>Amount Invested</w:t>
            </w:r>
          </w:p>
        </w:tc>
        <w:tc>
          <w:tcPr>
            <w:tcW w:w="1724" w:type="pct"/>
          </w:tcPr>
          <w:p w:rsidR="00A534FF" w:rsidRPr="000F1975" w:rsidRDefault="00A534FF" w:rsidP="00C162BD">
            <w:pPr>
              <w:jc w:val="both"/>
              <w:rPr>
                <w:rFonts w:ascii="Trebuchet MS" w:hAnsi="Trebuchet MS"/>
                <w:b/>
              </w:rPr>
            </w:pPr>
            <w:r w:rsidRPr="000F1975">
              <w:rPr>
                <w:rFonts w:ascii="Trebuchet MS" w:hAnsi="Trebuchet MS"/>
                <w:b/>
              </w:rPr>
              <w:t>ISIN</w:t>
            </w:r>
            <w:r w:rsidR="009866B7">
              <w:rPr>
                <w:rFonts w:ascii="Trebuchet MS" w:hAnsi="Trebuchet MS"/>
                <w:b/>
              </w:rPr>
              <w:t xml:space="preserve"> (IF KNOWN)</w:t>
            </w:r>
          </w:p>
        </w:tc>
      </w:tr>
      <w:tr w:rsidR="00A534FF" w:rsidRPr="00935A52" w:rsidTr="008D0A07">
        <w:tc>
          <w:tcPr>
            <w:tcW w:w="766" w:type="pct"/>
          </w:tcPr>
          <w:p w:rsidR="00A534FF" w:rsidRPr="000F1975" w:rsidRDefault="00A534FF" w:rsidP="00C162BD">
            <w:pPr>
              <w:jc w:val="both"/>
              <w:rPr>
                <w:rFonts w:ascii="Trebuchet MS" w:hAnsi="Trebuchet MS"/>
                <w:b/>
              </w:rPr>
            </w:pPr>
          </w:p>
        </w:tc>
        <w:tc>
          <w:tcPr>
            <w:tcW w:w="1255" w:type="pct"/>
          </w:tcPr>
          <w:p w:rsidR="00A534FF" w:rsidRPr="000F1975" w:rsidRDefault="00A534FF" w:rsidP="00C162BD">
            <w:pPr>
              <w:jc w:val="both"/>
              <w:rPr>
                <w:rFonts w:ascii="Trebuchet MS" w:hAnsi="Trebuchet MS"/>
              </w:rPr>
            </w:pPr>
          </w:p>
        </w:tc>
        <w:tc>
          <w:tcPr>
            <w:tcW w:w="1255" w:type="pct"/>
          </w:tcPr>
          <w:p w:rsidR="00A534FF" w:rsidRPr="000F1975" w:rsidRDefault="00A534FF" w:rsidP="00C162BD">
            <w:pPr>
              <w:jc w:val="both"/>
              <w:rPr>
                <w:rFonts w:ascii="Trebuchet MS" w:hAnsi="Trebuchet MS"/>
              </w:rPr>
            </w:pPr>
          </w:p>
        </w:tc>
        <w:tc>
          <w:tcPr>
            <w:tcW w:w="1724" w:type="pct"/>
          </w:tcPr>
          <w:p w:rsidR="00A534FF" w:rsidRPr="000F1975" w:rsidRDefault="00A534FF" w:rsidP="00C162BD">
            <w:pPr>
              <w:jc w:val="both"/>
              <w:rPr>
                <w:rFonts w:ascii="Trebuchet MS" w:hAnsi="Trebuchet MS"/>
              </w:rPr>
            </w:pPr>
          </w:p>
        </w:tc>
      </w:tr>
    </w:tbl>
    <w:p w:rsidR="00A534FF" w:rsidRPr="000F1975" w:rsidRDefault="00A534FF" w:rsidP="00C162BD">
      <w:pPr>
        <w:jc w:val="both"/>
        <w:rPr>
          <w:rFonts w:ascii="Trebuchet MS" w:hAnsi="Trebuchet MS"/>
          <w:sz w:val="20"/>
          <w:szCs w:val="20"/>
        </w:rPr>
      </w:pPr>
    </w:p>
    <w:tbl>
      <w:tblPr>
        <w:tblStyle w:val="TableGrid"/>
        <w:tblW w:w="5000" w:type="pct"/>
        <w:tblLook w:val="04A0" w:firstRow="1" w:lastRow="0" w:firstColumn="1" w:lastColumn="0" w:noHBand="0" w:noVBand="1"/>
      </w:tblPr>
      <w:tblGrid>
        <w:gridCol w:w="1416"/>
        <w:gridCol w:w="2320"/>
        <w:gridCol w:w="2320"/>
        <w:gridCol w:w="3187"/>
      </w:tblGrid>
      <w:tr w:rsidR="00A534FF" w:rsidRPr="00935A52" w:rsidTr="008D0A07">
        <w:tc>
          <w:tcPr>
            <w:tcW w:w="766" w:type="pct"/>
          </w:tcPr>
          <w:p w:rsidR="00A534FF" w:rsidRPr="000F1975" w:rsidRDefault="00A534FF" w:rsidP="00C162BD">
            <w:pPr>
              <w:jc w:val="both"/>
              <w:rPr>
                <w:rFonts w:ascii="Trebuchet MS" w:hAnsi="Trebuchet MS"/>
                <w:b/>
              </w:rPr>
            </w:pPr>
            <w:r w:rsidRPr="000F1975">
              <w:rPr>
                <w:rFonts w:ascii="Trebuchet MS" w:hAnsi="Trebuchet MS"/>
                <w:b/>
              </w:rPr>
              <w:t>Tranche</w:t>
            </w:r>
          </w:p>
        </w:tc>
        <w:tc>
          <w:tcPr>
            <w:tcW w:w="1255" w:type="pct"/>
          </w:tcPr>
          <w:p w:rsidR="00A534FF" w:rsidRPr="000F1975" w:rsidRDefault="00A534FF" w:rsidP="00C162BD">
            <w:pPr>
              <w:jc w:val="both"/>
              <w:rPr>
                <w:rFonts w:ascii="Trebuchet MS" w:hAnsi="Trebuchet MS"/>
                <w:b/>
              </w:rPr>
            </w:pPr>
            <w:r w:rsidRPr="000F1975">
              <w:rPr>
                <w:rFonts w:ascii="Trebuchet MS" w:hAnsi="Trebuchet MS"/>
                <w:b/>
              </w:rPr>
              <w:t>Series</w:t>
            </w:r>
          </w:p>
        </w:tc>
        <w:tc>
          <w:tcPr>
            <w:tcW w:w="1255" w:type="pct"/>
          </w:tcPr>
          <w:p w:rsidR="00A534FF" w:rsidRPr="000F1975" w:rsidRDefault="00A534FF" w:rsidP="00C162BD">
            <w:pPr>
              <w:jc w:val="both"/>
              <w:rPr>
                <w:rFonts w:ascii="Trebuchet MS" w:hAnsi="Trebuchet MS"/>
                <w:b/>
              </w:rPr>
            </w:pPr>
            <w:r w:rsidRPr="000F1975">
              <w:rPr>
                <w:rFonts w:ascii="Trebuchet MS" w:hAnsi="Trebuchet MS"/>
                <w:b/>
              </w:rPr>
              <w:t>Amount Invested</w:t>
            </w:r>
          </w:p>
        </w:tc>
        <w:tc>
          <w:tcPr>
            <w:tcW w:w="1724" w:type="pct"/>
          </w:tcPr>
          <w:p w:rsidR="00A534FF" w:rsidRPr="000F1975" w:rsidRDefault="00A534FF" w:rsidP="00C162BD">
            <w:pPr>
              <w:jc w:val="both"/>
              <w:rPr>
                <w:rFonts w:ascii="Trebuchet MS" w:hAnsi="Trebuchet MS"/>
                <w:b/>
              </w:rPr>
            </w:pPr>
            <w:r w:rsidRPr="000F1975">
              <w:rPr>
                <w:rFonts w:ascii="Trebuchet MS" w:hAnsi="Trebuchet MS"/>
                <w:b/>
              </w:rPr>
              <w:t>ISIN</w:t>
            </w:r>
            <w:r w:rsidR="009866B7">
              <w:rPr>
                <w:rFonts w:ascii="Trebuchet MS" w:hAnsi="Trebuchet MS"/>
                <w:b/>
              </w:rPr>
              <w:t xml:space="preserve"> (IF KNOWN)</w:t>
            </w:r>
          </w:p>
        </w:tc>
      </w:tr>
      <w:tr w:rsidR="00A534FF" w:rsidRPr="00935A52" w:rsidTr="008D0A07">
        <w:tc>
          <w:tcPr>
            <w:tcW w:w="766" w:type="pct"/>
          </w:tcPr>
          <w:p w:rsidR="00A534FF" w:rsidRPr="000F1975" w:rsidRDefault="00A534FF" w:rsidP="00C162BD">
            <w:pPr>
              <w:jc w:val="both"/>
              <w:rPr>
                <w:rFonts w:ascii="Trebuchet MS" w:hAnsi="Trebuchet MS"/>
                <w:b/>
              </w:rPr>
            </w:pPr>
          </w:p>
        </w:tc>
        <w:tc>
          <w:tcPr>
            <w:tcW w:w="1255" w:type="pct"/>
          </w:tcPr>
          <w:p w:rsidR="00A534FF" w:rsidRPr="000F1975" w:rsidRDefault="00A534FF" w:rsidP="00C162BD">
            <w:pPr>
              <w:jc w:val="both"/>
              <w:rPr>
                <w:rFonts w:ascii="Trebuchet MS" w:hAnsi="Trebuchet MS"/>
              </w:rPr>
            </w:pPr>
          </w:p>
        </w:tc>
        <w:tc>
          <w:tcPr>
            <w:tcW w:w="1255" w:type="pct"/>
          </w:tcPr>
          <w:p w:rsidR="00A534FF" w:rsidRPr="000F1975" w:rsidRDefault="00A534FF" w:rsidP="00C162BD">
            <w:pPr>
              <w:jc w:val="both"/>
              <w:rPr>
                <w:rFonts w:ascii="Trebuchet MS" w:hAnsi="Trebuchet MS"/>
              </w:rPr>
            </w:pPr>
          </w:p>
        </w:tc>
        <w:tc>
          <w:tcPr>
            <w:tcW w:w="1724" w:type="pct"/>
          </w:tcPr>
          <w:p w:rsidR="00A534FF" w:rsidRPr="000F1975" w:rsidRDefault="00A534FF" w:rsidP="00C162BD">
            <w:pPr>
              <w:jc w:val="both"/>
              <w:rPr>
                <w:rFonts w:ascii="Trebuchet MS" w:hAnsi="Trebuchet MS"/>
              </w:rPr>
            </w:pPr>
          </w:p>
        </w:tc>
      </w:tr>
    </w:tbl>
    <w:p w:rsidR="00A534FF" w:rsidRPr="000F1975" w:rsidRDefault="00A534FF" w:rsidP="00C162BD">
      <w:pPr>
        <w:jc w:val="both"/>
        <w:rPr>
          <w:rFonts w:ascii="Trebuchet MS" w:hAnsi="Trebuchet MS"/>
          <w:sz w:val="20"/>
          <w:szCs w:val="20"/>
        </w:rPr>
      </w:pPr>
    </w:p>
    <w:p w:rsidR="00A534FF" w:rsidRPr="000F1975" w:rsidRDefault="00A534FF" w:rsidP="00C162BD">
      <w:pPr>
        <w:jc w:val="both"/>
        <w:rPr>
          <w:rFonts w:ascii="Trebuchet MS" w:hAnsi="Trebuchet MS"/>
          <w:sz w:val="20"/>
          <w:szCs w:val="20"/>
        </w:rPr>
      </w:pPr>
      <w:r w:rsidRPr="000F1975">
        <w:rPr>
          <w:rFonts w:ascii="Trebuchet MS" w:hAnsi="Trebuchet MS"/>
          <w:sz w:val="20"/>
          <w:szCs w:val="20"/>
        </w:rPr>
        <w:t xml:space="preserve">Please provide copies of your proof of ownership when returning this form. </w:t>
      </w:r>
      <w:r w:rsidR="009866B7">
        <w:rPr>
          <w:rFonts w:ascii="Trebuchet MS" w:hAnsi="Trebuchet MS"/>
          <w:sz w:val="20"/>
          <w:szCs w:val="20"/>
        </w:rPr>
        <w:t xml:space="preserve"> </w:t>
      </w:r>
      <w:r w:rsidRPr="000F1975">
        <w:rPr>
          <w:rFonts w:ascii="Trebuchet MS" w:hAnsi="Trebuchet MS"/>
          <w:sz w:val="20"/>
          <w:szCs w:val="20"/>
        </w:rPr>
        <w:t>If you have additional holdings</w:t>
      </w:r>
      <w:r w:rsidR="009866B7">
        <w:rPr>
          <w:rFonts w:ascii="Trebuchet MS" w:hAnsi="Trebuchet MS"/>
          <w:sz w:val="20"/>
          <w:szCs w:val="20"/>
        </w:rPr>
        <w:t>,</w:t>
      </w:r>
      <w:r w:rsidRPr="000F1975">
        <w:rPr>
          <w:rFonts w:ascii="Trebuchet MS" w:hAnsi="Trebuchet MS"/>
          <w:sz w:val="20"/>
          <w:szCs w:val="20"/>
        </w:rPr>
        <w:t xml:space="preserve"> please </w:t>
      </w:r>
      <w:r w:rsidR="00C17B9C" w:rsidRPr="000F1975">
        <w:rPr>
          <w:rFonts w:ascii="Trebuchet MS" w:hAnsi="Trebuchet MS"/>
          <w:sz w:val="20"/>
          <w:szCs w:val="20"/>
        </w:rPr>
        <w:t xml:space="preserve">continue overleaf. </w:t>
      </w:r>
    </w:p>
    <w:p w:rsidR="00A534FF" w:rsidRPr="000F1975" w:rsidRDefault="00A534FF" w:rsidP="00C162BD">
      <w:pPr>
        <w:jc w:val="both"/>
        <w:rPr>
          <w:rFonts w:ascii="Trebuchet MS" w:hAnsi="Trebuchet MS"/>
          <w:b/>
          <w:sz w:val="20"/>
          <w:szCs w:val="20"/>
        </w:rPr>
      </w:pPr>
    </w:p>
    <w:p w:rsidR="00A534FF" w:rsidRPr="000F1975" w:rsidRDefault="00A534FF" w:rsidP="00C162BD">
      <w:pPr>
        <w:jc w:val="both"/>
        <w:rPr>
          <w:rFonts w:ascii="Trebuchet MS" w:hAnsi="Trebuchet MS"/>
          <w:b/>
          <w:sz w:val="20"/>
          <w:szCs w:val="20"/>
        </w:rPr>
      </w:pPr>
      <w:r w:rsidRPr="000F1975">
        <w:rPr>
          <w:rFonts w:ascii="Trebuchet MS" w:hAnsi="Trebuchet MS"/>
          <w:b/>
          <w:sz w:val="20"/>
          <w:szCs w:val="20"/>
        </w:rPr>
        <w:t>REASON FOR TRANSFER REQUEST:</w:t>
      </w:r>
    </w:p>
    <w:p w:rsidR="00A534FF" w:rsidRPr="000F1975" w:rsidRDefault="00A534FF" w:rsidP="00C162BD">
      <w:pPr>
        <w:jc w:val="both"/>
        <w:rPr>
          <w:rFonts w:ascii="Trebuchet MS" w:hAnsi="Trebuchet MS"/>
          <w:b/>
          <w:sz w:val="20"/>
          <w:szCs w:val="20"/>
        </w:rPr>
      </w:pPr>
    </w:p>
    <w:tbl>
      <w:tblPr>
        <w:tblStyle w:val="TableGrid"/>
        <w:tblW w:w="0" w:type="auto"/>
        <w:tblLook w:val="04A0" w:firstRow="1" w:lastRow="0" w:firstColumn="1" w:lastColumn="0" w:noHBand="0" w:noVBand="1"/>
      </w:tblPr>
      <w:tblGrid>
        <w:gridCol w:w="392"/>
        <w:gridCol w:w="8328"/>
      </w:tblGrid>
      <w:tr w:rsidR="00A534FF" w:rsidRPr="00935A52" w:rsidTr="008D0A07">
        <w:tc>
          <w:tcPr>
            <w:tcW w:w="392" w:type="dxa"/>
          </w:tcPr>
          <w:p w:rsidR="00A534FF" w:rsidRPr="000F1975" w:rsidRDefault="00A534FF" w:rsidP="009866B7">
            <w:pPr>
              <w:jc w:val="both"/>
              <w:rPr>
                <w:rFonts w:ascii="Trebuchet MS" w:hAnsi="Trebuchet MS"/>
              </w:rPr>
            </w:pPr>
          </w:p>
        </w:tc>
        <w:tc>
          <w:tcPr>
            <w:tcW w:w="8328" w:type="dxa"/>
            <w:tcBorders>
              <w:top w:val="nil"/>
              <w:bottom w:val="nil"/>
              <w:right w:val="nil"/>
            </w:tcBorders>
          </w:tcPr>
          <w:p w:rsidR="00A534FF" w:rsidRPr="000F1975" w:rsidRDefault="006D7331">
            <w:pPr>
              <w:jc w:val="both"/>
              <w:rPr>
                <w:rFonts w:ascii="Trebuchet MS" w:hAnsi="Trebuchet MS"/>
              </w:rPr>
            </w:pPr>
            <w:r w:rsidRPr="000F1975">
              <w:rPr>
                <w:rFonts w:ascii="Trebuchet MS" w:hAnsi="Trebuchet MS"/>
              </w:rPr>
              <w:t>Change in SIPP provider</w:t>
            </w:r>
          </w:p>
        </w:tc>
      </w:tr>
      <w:tr w:rsidR="004E47D9" w:rsidRPr="00935A52" w:rsidTr="0066714C">
        <w:trPr>
          <w:trHeight w:val="255"/>
        </w:trPr>
        <w:tc>
          <w:tcPr>
            <w:tcW w:w="392" w:type="dxa"/>
          </w:tcPr>
          <w:p w:rsidR="004E47D9" w:rsidRPr="000F1975" w:rsidRDefault="004E47D9" w:rsidP="009866B7">
            <w:pPr>
              <w:jc w:val="both"/>
              <w:rPr>
                <w:rFonts w:ascii="Trebuchet MS" w:hAnsi="Trebuchet MS"/>
              </w:rPr>
            </w:pPr>
          </w:p>
        </w:tc>
        <w:tc>
          <w:tcPr>
            <w:tcW w:w="8328" w:type="dxa"/>
            <w:vMerge w:val="restart"/>
            <w:tcBorders>
              <w:top w:val="nil"/>
              <w:right w:val="nil"/>
            </w:tcBorders>
          </w:tcPr>
          <w:p w:rsidR="004E47D9" w:rsidRPr="000F1975" w:rsidRDefault="004E47D9">
            <w:pPr>
              <w:jc w:val="both"/>
              <w:rPr>
                <w:rFonts w:ascii="Trebuchet MS" w:hAnsi="Trebuchet MS"/>
              </w:rPr>
            </w:pPr>
            <w:r w:rsidRPr="000F1975">
              <w:rPr>
                <w:rFonts w:ascii="Trebuchet MS" w:hAnsi="Trebuchet MS"/>
              </w:rPr>
              <w:t>Bonds to be transferred out of a SIPP into personal account</w:t>
            </w:r>
          </w:p>
          <w:p w:rsidR="004E47D9" w:rsidRPr="000F1975" w:rsidRDefault="004E47D9">
            <w:pPr>
              <w:jc w:val="both"/>
              <w:rPr>
                <w:rFonts w:ascii="Trebuchet MS" w:hAnsi="Trebuchet MS"/>
              </w:rPr>
            </w:pPr>
            <w:r w:rsidRPr="000F1975">
              <w:rPr>
                <w:rFonts w:ascii="Trebuchet MS" w:hAnsi="Trebuchet MS"/>
              </w:rPr>
              <w:t>Change in nominee</w:t>
            </w:r>
          </w:p>
        </w:tc>
      </w:tr>
      <w:tr w:rsidR="004E47D9" w:rsidRPr="00935A52" w:rsidTr="0066714C">
        <w:trPr>
          <w:trHeight w:val="255"/>
        </w:trPr>
        <w:tc>
          <w:tcPr>
            <w:tcW w:w="392" w:type="dxa"/>
          </w:tcPr>
          <w:p w:rsidR="004E47D9" w:rsidRPr="000F1975" w:rsidRDefault="004E47D9" w:rsidP="009866B7">
            <w:pPr>
              <w:jc w:val="both"/>
              <w:rPr>
                <w:rFonts w:ascii="Trebuchet MS" w:hAnsi="Trebuchet MS"/>
              </w:rPr>
            </w:pPr>
          </w:p>
        </w:tc>
        <w:tc>
          <w:tcPr>
            <w:tcW w:w="8328" w:type="dxa"/>
            <w:vMerge/>
            <w:tcBorders>
              <w:bottom w:val="nil"/>
              <w:right w:val="nil"/>
            </w:tcBorders>
          </w:tcPr>
          <w:p w:rsidR="004E47D9" w:rsidRPr="000F1975" w:rsidRDefault="004E47D9">
            <w:pPr>
              <w:jc w:val="both"/>
              <w:rPr>
                <w:rFonts w:ascii="Trebuchet MS" w:hAnsi="Trebuchet MS"/>
              </w:rPr>
            </w:pPr>
          </w:p>
        </w:tc>
      </w:tr>
      <w:tr w:rsidR="00A534FF" w:rsidRPr="00935A52" w:rsidTr="006D7331">
        <w:trPr>
          <w:trHeight w:val="227"/>
        </w:trPr>
        <w:tc>
          <w:tcPr>
            <w:tcW w:w="392" w:type="dxa"/>
          </w:tcPr>
          <w:p w:rsidR="00A534FF" w:rsidRPr="000F1975" w:rsidRDefault="00A534FF" w:rsidP="009866B7">
            <w:pPr>
              <w:jc w:val="both"/>
              <w:rPr>
                <w:rFonts w:ascii="Trebuchet MS" w:hAnsi="Trebuchet MS"/>
              </w:rPr>
            </w:pPr>
          </w:p>
        </w:tc>
        <w:tc>
          <w:tcPr>
            <w:tcW w:w="8328" w:type="dxa"/>
            <w:tcBorders>
              <w:top w:val="nil"/>
              <w:bottom w:val="nil"/>
              <w:right w:val="nil"/>
            </w:tcBorders>
          </w:tcPr>
          <w:p w:rsidR="00D126E0" w:rsidRPr="000F1975" w:rsidRDefault="004E47D9">
            <w:pPr>
              <w:jc w:val="both"/>
              <w:rPr>
                <w:rFonts w:ascii="Trebuchet MS" w:hAnsi="Trebuchet MS"/>
              </w:rPr>
            </w:pPr>
            <w:r w:rsidRPr="000F1975">
              <w:rPr>
                <w:rFonts w:ascii="Trebuchet MS" w:hAnsi="Trebuchet MS"/>
              </w:rPr>
              <w:t>Bonds to be transferred out of a nominee account into a personal account</w:t>
            </w:r>
            <w:r w:rsidR="006D7331" w:rsidRPr="000F1975">
              <w:rPr>
                <w:rFonts w:ascii="Trebuchet MS" w:hAnsi="Trebuchet MS"/>
              </w:rPr>
              <w:t xml:space="preserve"> </w:t>
            </w:r>
          </w:p>
        </w:tc>
      </w:tr>
      <w:tr w:rsidR="004E47D9" w:rsidRPr="00935A52" w:rsidTr="006D7331">
        <w:trPr>
          <w:trHeight w:val="227"/>
        </w:trPr>
        <w:tc>
          <w:tcPr>
            <w:tcW w:w="392" w:type="dxa"/>
          </w:tcPr>
          <w:p w:rsidR="004E47D9" w:rsidRPr="000F1975" w:rsidRDefault="004E47D9" w:rsidP="009866B7">
            <w:pPr>
              <w:jc w:val="both"/>
              <w:rPr>
                <w:rFonts w:ascii="Trebuchet MS" w:hAnsi="Trebuchet MS"/>
              </w:rPr>
            </w:pPr>
          </w:p>
        </w:tc>
        <w:tc>
          <w:tcPr>
            <w:tcW w:w="8328" w:type="dxa"/>
            <w:tcBorders>
              <w:top w:val="nil"/>
              <w:bottom w:val="nil"/>
              <w:right w:val="nil"/>
            </w:tcBorders>
          </w:tcPr>
          <w:p w:rsidR="004E47D9" w:rsidRPr="000F1975" w:rsidRDefault="004E47D9" w:rsidP="009866B7">
            <w:pPr>
              <w:jc w:val="both"/>
              <w:rPr>
                <w:rFonts w:ascii="Trebuchet MS" w:hAnsi="Trebuchet MS"/>
              </w:rPr>
            </w:pPr>
            <w:r w:rsidRPr="000F1975">
              <w:rPr>
                <w:rFonts w:ascii="Trebuchet MS" w:hAnsi="Trebuchet MS"/>
              </w:rPr>
              <w:t xml:space="preserve">Other  - please </w:t>
            </w:r>
            <w:r w:rsidR="009866B7">
              <w:rPr>
                <w:rFonts w:ascii="Trebuchet MS" w:hAnsi="Trebuchet MS"/>
              </w:rPr>
              <w:t xml:space="preserve">specify and provide full details </w:t>
            </w:r>
          </w:p>
        </w:tc>
      </w:tr>
    </w:tbl>
    <w:p w:rsidR="00A534FF" w:rsidRPr="000F1975" w:rsidRDefault="00A534FF" w:rsidP="00C162BD">
      <w:pPr>
        <w:jc w:val="both"/>
        <w:rPr>
          <w:rFonts w:ascii="Trebuchet MS" w:hAnsi="Trebuchet MS"/>
          <w:b/>
          <w:sz w:val="20"/>
          <w:szCs w:val="20"/>
          <w:lang w:val="en-US"/>
        </w:rPr>
      </w:pPr>
    </w:p>
    <w:p w:rsidR="00A534FF" w:rsidRPr="000F1975" w:rsidRDefault="00A534FF" w:rsidP="00C162BD">
      <w:pPr>
        <w:jc w:val="both"/>
        <w:rPr>
          <w:rFonts w:ascii="Trebuchet MS" w:hAnsi="Trebuchet MS"/>
          <w:b/>
          <w:sz w:val="20"/>
          <w:szCs w:val="20"/>
        </w:rPr>
      </w:pPr>
    </w:p>
    <w:p w:rsidR="00A534FF" w:rsidRPr="000F1975" w:rsidRDefault="00D126E0" w:rsidP="00C162BD">
      <w:pPr>
        <w:jc w:val="both"/>
        <w:rPr>
          <w:rFonts w:ascii="Trebuchet MS" w:hAnsi="Trebuchet MS"/>
          <w:b/>
          <w:sz w:val="20"/>
          <w:szCs w:val="20"/>
        </w:rPr>
      </w:pPr>
      <w:r w:rsidRPr="000F1975">
        <w:rPr>
          <w:rFonts w:ascii="Trebuchet MS" w:hAnsi="Trebuchet MS"/>
          <w:b/>
          <w:sz w:val="20"/>
          <w:szCs w:val="20"/>
        </w:rPr>
        <w:t>PROPOSED TRANSFEREE</w:t>
      </w:r>
      <w:r w:rsidR="00A534FF" w:rsidRPr="000F1975">
        <w:rPr>
          <w:rFonts w:ascii="Trebuchet MS" w:hAnsi="Trebuchet MS"/>
          <w:b/>
          <w:sz w:val="20"/>
          <w:szCs w:val="20"/>
        </w:rPr>
        <w:t>:</w:t>
      </w:r>
    </w:p>
    <w:p w:rsidR="00A534FF" w:rsidRPr="000F1975" w:rsidRDefault="00A534FF" w:rsidP="00C162BD">
      <w:pPr>
        <w:jc w:val="both"/>
        <w:rPr>
          <w:rFonts w:ascii="Trebuchet MS" w:hAnsi="Trebuchet MS"/>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1C0414" w:rsidRPr="00935A52" w:rsidTr="008D0A07">
        <w:tc>
          <w:tcPr>
            <w:tcW w:w="4360" w:type="dxa"/>
          </w:tcPr>
          <w:p w:rsidR="001C0414" w:rsidRPr="000F1975" w:rsidRDefault="001C0414" w:rsidP="00C162BD">
            <w:pPr>
              <w:jc w:val="both"/>
              <w:rPr>
                <w:rFonts w:ascii="Trebuchet MS" w:hAnsi="Trebuchet MS"/>
              </w:rPr>
            </w:pPr>
            <w:r w:rsidRPr="000F1975">
              <w:rPr>
                <w:rFonts w:ascii="Trebuchet MS" w:hAnsi="Trebuchet MS"/>
              </w:rPr>
              <w:t>Name:</w:t>
            </w:r>
          </w:p>
          <w:p w:rsidR="006D7331" w:rsidRPr="000F1975" w:rsidRDefault="006D7331" w:rsidP="00C162BD">
            <w:pPr>
              <w:jc w:val="both"/>
              <w:rPr>
                <w:rFonts w:ascii="Trebuchet MS" w:hAnsi="Trebuchet MS"/>
              </w:rPr>
            </w:pPr>
          </w:p>
          <w:p w:rsidR="006D7331" w:rsidRPr="000F1975" w:rsidRDefault="006D7331" w:rsidP="00C162BD">
            <w:pPr>
              <w:jc w:val="both"/>
              <w:rPr>
                <w:rFonts w:ascii="Trebuchet MS" w:hAnsi="Trebuchet MS"/>
              </w:rPr>
            </w:pPr>
            <w:r w:rsidRPr="000F1975">
              <w:rPr>
                <w:rFonts w:ascii="Trebuchet MS" w:hAnsi="Trebuchet MS"/>
              </w:rPr>
              <w:t>Company (if applicable):</w:t>
            </w:r>
          </w:p>
          <w:p w:rsidR="001C0414" w:rsidRPr="000F1975" w:rsidRDefault="001C0414" w:rsidP="00C162BD">
            <w:pPr>
              <w:jc w:val="both"/>
              <w:rPr>
                <w:rFonts w:ascii="Trebuchet MS" w:hAnsi="Trebuchet MS"/>
              </w:rPr>
            </w:pPr>
          </w:p>
        </w:tc>
        <w:tc>
          <w:tcPr>
            <w:tcW w:w="4360" w:type="dxa"/>
          </w:tcPr>
          <w:p w:rsidR="001C0414" w:rsidRPr="000F1975" w:rsidRDefault="001C0414" w:rsidP="00C162BD">
            <w:pPr>
              <w:jc w:val="both"/>
              <w:rPr>
                <w:rFonts w:ascii="Trebuchet MS" w:hAnsi="Trebuchet MS"/>
              </w:rPr>
            </w:pPr>
            <w:r w:rsidRPr="000F1975">
              <w:rPr>
                <w:rFonts w:ascii="Trebuchet MS" w:hAnsi="Trebuchet MS"/>
              </w:rPr>
              <w:t>DOB:</w:t>
            </w:r>
          </w:p>
        </w:tc>
      </w:tr>
      <w:tr w:rsidR="001C0414" w:rsidRPr="00935A52" w:rsidTr="008D0A07">
        <w:tc>
          <w:tcPr>
            <w:tcW w:w="4360" w:type="dxa"/>
          </w:tcPr>
          <w:p w:rsidR="001C0414" w:rsidRPr="000F1975" w:rsidRDefault="001C0414" w:rsidP="00C162BD">
            <w:pPr>
              <w:jc w:val="both"/>
              <w:rPr>
                <w:rFonts w:ascii="Trebuchet MS" w:hAnsi="Trebuchet MS"/>
              </w:rPr>
            </w:pPr>
            <w:r w:rsidRPr="000F1975">
              <w:rPr>
                <w:rFonts w:ascii="Trebuchet MS" w:hAnsi="Trebuchet MS"/>
              </w:rPr>
              <w:t>Address:</w:t>
            </w:r>
          </w:p>
          <w:p w:rsidR="001C0414" w:rsidRPr="000F1975" w:rsidRDefault="001C0414" w:rsidP="00C162BD">
            <w:pPr>
              <w:jc w:val="both"/>
              <w:rPr>
                <w:rFonts w:ascii="Trebuchet MS" w:hAnsi="Trebuchet MS"/>
              </w:rPr>
            </w:pPr>
          </w:p>
        </w:tc>
        <w:tc>
          <w:tcPr>
            <w:tcW w:w="4360" w:type="dxa"/>
          </w:tcPr>
          <w:p w:rsidR="001C0414" w:rsidRPr="000F1975" w:rsidRDefault="001C0414" w:rsidP="00C162BD">
            <w:pPr>
              <w:jc w:val="both"/>
              <w:rPr>
                <w:rFonts w:ascii="Trebuchet MS" w:hAnsi="Trebuchet MS"/>
              </w:rPr>
            </w:pPr>
            <w:r w:rsidRPr="000F1975">
              <w:rPr>
                <w:rFonts w:ascii="Trebuchet MS" w:hAnsi="Trebuchet MS"/>
              </w:rPr>
              <w:t>Email:</w:t>
            </w:r>
          </w:p>
        </w:tc>
      </w:tr>
      <w:tr w:rsidR="001C0414" w:rsidRPr="00935A52" w:rsidTr="008D0A07">
        <w:tc>
          <w:tcPr>
            <w:tcW w:w="4360" w:type="dxa"/>
          </w:tcPr>
          <w:p w:rsidR="001C0414" w:rsidRPr="000F1975" w:rsidRDefault="001C0414" w:rsidP="00C162BD">
            <w:pPr>
              <w:jc w:val="both"/>
              <w:rPr>
                <w:rFonts w:ascii="Trebuchet MS" w:hAnsi="Trebuchet MS"/>
              </w:rPr>
            </w:pPr>
          </w:p>
        </w:tc>
        <w:tc>
          <w:tcPr>
            <w:tcW w:w="4360" w:type="dxa"/>
          </w:tcPr>
          <w:p w:rsidR="001C0414" w:rsidRPr="000F1975" w:rsidRDefault="001C0414" w:rsidP="00C162BD">
            <w:pPr>
              <w:jc w:val="both"/>
              <w:rPr>
                <w:rFonts w:ascii="Trebuchet MS" w:hAnsi="Trebuchet MS"/>
              </w:rPr>
            </w:pPr>
            <w:r w:rsidRPr="000F1975">
              <w:rPr>
                <w:rFonts w:ascii="Trebuchet MS" w:hAnsi="Trebuchet MS"/>
              </w:rPr>
              <w:t>Phone:</w:t>
            </w:r>
          </w:p>
        </w:tc>
      </w:tr>
      <w:tr w:rsidR="001C0414" w:rsidRPr="00935A52" w:rsidTr="008D0A07">
        <w:tc>
          <w:tcPr>
            <w:tcW w:w="4360" w:type="dxa"/>
          </w:tcPr>
          <w:p w:rsidR="001C0414" w:rsidRPr="000F1975" w:rsidRDefault="001C0414" w:rsidP="00C162BD">
            <w:pPr>
              <w:jc w:val="both"/>
              <w:rPr>
                <w:rFonts w:ascii="Trebuchet MS" w:hAnsi="Trebuchet MS"/>
              </w:rPr>
            </w:pPr>
          </w:p>
        </w:tc>
        <w:tc>
          <w:tcPr>
            <w:tcW w:w="4360" w:type="dxa"/>
          </w:tcPr>
          <w:p w:rsidR="001C0414" w:rsidRPr="000F1975" w:rsidRDefault="001C0414" w:rsidP="00C162BD">
            <w:pPr>
              <w:jc w:val="both"/>
              <w:rPr>
                <w:rFonts w:ascii="Trebuchet MS" w:hAnsi="Trebuchet MS"/>
              </w:rPr>
            </w:pPr>
          </w:p>
        </w:tc>
      </w:tr>
    </w:tbl>
    <w:p w:rsidR="001C0414" w:rsidRPr="000F1975" w:rsidRDefault="001C0414" w:rsidP="00C162BD">
      <w:pPr>
        <w:jc w:val="both"/>
        <w:rPr>
          <w:rFonts w:ascii="Trebuchet MS" w:hAnsi="Trebuchet MS"/>
          <w:sz w:val="20"/>
          <w:szCs w:val="20"/>
        </w:rPr>
      </w:pPr>
    </w:p>
    <w:p w:rsidR="00A534FF" w:rsidRPr="000F1975" w:rsidRDefault="006D7331" w:rsidP="00C162BD">
      <w:pPr>
        <w:jc w:val="both"/>
        <w:rPr>
          <w:rFonts w:ascii="Trebuchet MS" w:hAnsi="Trebuchet MS"/>
          <w:b/>
          <w:sz w:val="20"/>
          <w:szCs w:val="20"/>
        </w:rPr>
      </w:pPr>
      <w:r w:rsidRPr="000F1975">
        <w:rPr>
          <w:rFonts w:ascii="Trebuchet MS" w:hAnsi="Trebuchet MS"/>
          <w:b/>
          <w:sz w:val="20"/>
          <w:szCs w:val="20"/>
        </w:rPr>
        <w:t>ACKNOWLEDGEMENT</w:t>
      </w:r>
    </w:p>
    <w:p w:rsidR="006D7331" w:rsidRPr="000F1975" w:rsidRDefault="006D7331" w:rsidP="00C162BD">
      <w:pPr>
        <w:jc w:val="both"/>
        <w:rPr>
          <w:rFonts w:ascii="Trebuchet MS" w:hAnsi="Trebuchet MS"/>
          <w:b/>
          <w:sz w:val="20"/>
          <w:szCs w:val="20"/>
        </w:rPr>
      </w:pPr>
    </w:p>
    <w:p w:rsidR="006D7331" w:rsidRPr="000F1975" w:rsidRDefault="006D7331" w:rsidP="00C162BD">
      <w:pPr>
        <w:jc w:val="both"/>
        <w:rPr>
          <w:rFonts w:ascii="Trebuchet MS" w:hAnsi="Trebuchet MS"/>
          <w:sz w:val="20"/>
          <w:szCs w:val="20"/>
        </w:rPr>
      </w:pPr>
      <w:r w:rsidRPr="000F1975">
        <w:rPr>
          <w:rFonts w:ascii="Trebuchet MS" w:hAnsi="Trebuchet MS"/>
          <w:sz w:val="20"/>
          <w:szCs w:val="20"/>
        </w:rPr>
        <w:t>By completing, signing and re</w:t>
      </w:r>
      <w:r w:rsidR="009324DE" w:rsidRPr="000F1975">
        <w:rPr>
          <w:rFonts w:ascii="Trebuchet MS" w:hAnsi="Trebuchet MS"/>
          <w:sz w:val="20"/>
          <w:szCs w:val="20"/>
        </w:rPr>
        <w:t>turning this Application Form</w:t>
      </w:r>
      <w:r w:rsidRPr="000F1975">
        <w:rPr>
          <w:rFonts w:ascii="Trebuchet MS" w:hAnsi="Trebuchet MS"/>
          <w:sz w:val="20"/>
          <w:szCs w:val="20"/>
        </w:rPr>
        <w:t>:</w:t>
      </w:r>
    </w:p>
    <w:p w:rsidR="009866B7" w:rsidRPr="000F1975" w:rsidRDefault="009866B7" w:rsidP="00C162BD">
      <w:pPr>
        <w:jc w:val="both"/>
        <w:rPr>
          <w:rFonts w:ascii="Trebuchet MS" w:hAnsi="Trebuchet MS"/>
          <w:sz w:val="20"/>
          <w:szCs w:val="20"/>
        </w:rPr>
      </w:pPr>
    </w:p>
    <w:p w:rsidR="006D7331" w:rsidRPr="000F1975" w:rsidRDefault="00C33DB3" w:rsidP="000F1975">
      <w:pPr>
        <w:pStyle w:val="ListParagraph"/>
        <w:numPr>
          <w:ilvl w:val="0"/>
          <w:numId w:val="7"/>
        </w:numPr>
        <w:jc w:val="both"/>
        <w:rPr>
          <w:rFonts w:ascii="Trebuchet MS" w:hAnsi="Trebuchet MS"/>
          <w:sz w:val="20"/>
          <w:szCs w:val="20"/>
        </w:rPr>
      </w:pPr>
      <w:r w:rsidRPr="000F1975">
        <w:rPr>
          <w:rFonts w:ascii="Trebuchet MS" w:hAnsi="Trebuchet MS"/>
          <w:sz w:val="20"/>
          <w:szCs w:val="20"/>
        </w:rPr>
        <w:t>I hereby co</w:t>
      </w:r>
      <w:r w:rsidR="009324DE" w:rsidRPr="000F1975">
        <w:rPr>
          <w:rFonts w:ascii="Trebuchet MS" w:hAnsi="Trebuchet MS"/>
          <w:sz w:val="20"/>
          <w:szCs w:val="20"/>
        </w:rPr>
        <w:t xml:space="preserve">nfirm that the information that I have provided on this </w:t>
      </w:r>
      <w:r w:rsidR="009866B7">
        <w:rPr>
          <w:rFonts w:ascii="Trebuchet MS" w:hAnsi="Trebuchet MS"/>
          <w:sz w:val="20"/>
          <w:szCs w:val="20"/>
        </w:rPr>
        <w:t>a</w:t>
      </w:r>
      <w:r w:rsidR="009324DE" w:rsidRPr="000F1975">
        <w:rPr>
          <w:rFonts w:ascii="Trebuchet MS" w:hAnsi="Trebuchet MS"/>
          <w:sz w:val="20"/>
          <w:szCs w:val="20"/>
        </w:rPr>
        <w:t xml:space="preserve">pplication </w:t>
      </w:r>
      <w:r w:rsidR="009866B7">
        <w:rPr>
          <w:rFonts w:ascii="Trebuchet MS" w:hAnsi="Trebuchet MS"/>
          <w:sz w:val="20"/>
          <w:szCs w:val="20"/>
        </w:rPr>
        <w:t>f</w:t>
      </w:r>
      <w:r w:rsidR="009324DE" w:rsidRPr="000F1975">
        <w:rPr>
          <w:rFonts w:ascii="Trebuchet MS" w:hAnsi="Trebuchet MS"/>
          <w:sz w:val="20"/>
          <w:szCs w:val="20"/>
        </w:rPr>
        <w:t>orm is, to the best of my knowledge</w:t>
      </w:r>
      <w:r w:rsidR="009866B7">
        <w:rPr>
          <w:rFonts w:ascii="Trebuchet MS" w:hAnsi="Trebuchet MS"/>
          <w:sz w:val="20"/>
          <w:szCs w:val="20"/>
        </w:rPr>
        <w:t xml:space="preserve"> and belief</w:t>
      </w:r>
      <w:r w:rsidR="009324DE" w:rsidRPr="000F1975">
        <w:rPr>
          <w:rFonts w:ascii="Trebuchet MS" w:hAnsi="Trebuchet MS"/>
          <w:sz w:val="20"/>
          <w:szCs w:val="20"/>
        </w:rPr>
        <w:t>, true, accurate and complete;</w:t>
      </w:r>
    </w:p>
    <w:p w:rsidR="009866B7" w:rsidRPr="000F1975" w:rsidRDefault="009866B7" w:rsidP="00C162BD">
      <w:pPr>
        <w:jc w:val="both"/>
        <w:rPr>
          <w:rFonts w:ascii="Trebuchet MS" w:hAnsi="Trebuchet MS"/>
          <w:sz w:val="20"/>
          <w:szCs w:val="20"/>
        </w:rPr>
      </w:pPr>
    </w:p>
    <w:p w:rsidR="00C33DB3" w:rsidRPr="000F1975" w:rsidRDefault="00C33DB3" w:rsidP="000F1975">
      <w:pPr>
        <w:pStyle w:val="ListParagraph"/>
        <w:numPr>
          <w:ilvl w:val="0"/>
          <w:numId w:val="7"/>
        </w:numPr>
        <w:jc w:val="both"/>
        <w:rPr>
          <w:rFonts w:ascii="Trebuchet MS" w:hAnsi="Trebuchet MS"/>
          <w:sz w:val="20"/>
          <w:szCs w:val="20"/>
        </w:rPr>
      </w:pPr>
      <w:r w:rsidRPr="000F1975">
        <w:rPr>
          <w:rFonts w:ascii="Trebuchet MS" w:hAnsi="Trebuchet MS"/>
          <w:sz w:val="20"/>
          <w:szCs w:val="20"/>
        </w:rPr>
        <w:t xml:space="preserve">I </w:t>
      </w:r>
      <w:r w:rsidR="00C162BD" w:rsidRPr="000F1975">
        <w:rPr>
          <w:rFonts w:ascii="Trebuchet MS" w:hAnsi="Trebuchet MS"/>
          <w:sz w:val="20"/>
          <w:szCs w:val="20"/>
        </w:rPr>
        <w:t xml:space="preserve">hereby </w:t>
      </w:r>
      <w:r w:rsidRPr="000F1975">
        <w:rPr>
          <w:rFonts w:ascii="Trebuchet MS" w:hAnsi="Trebuchet MS"/>
          <w:sz w:val="20"/>
          <w:szCs w:val="20"/>
        </w:rPr>
        <w:t>agree and acknowledge that the Provisional Liquidators, the Issuer, BDO LLP (and any of its partners, employees, staff or consultants) and any  professional advisers (and any of their partners, employees, staff of consultants) engaged by the Issuer or the Provisional Liquidators (together, the “</w:t>
      </w:r>
      <w:r w:rsidRPr="000F1975">
        <w:rPr>
          <w:rFonts w:ascii="Trebuchet MS" w:hAnsi="Trebuchet MS"/>
          <w:b/>
          <w:sz w:val="20"/>
          <w:szCs w:val="20"/>
        </w:rPr>
        <w:t>ARM Parties</w:t>
      </w:r>
      <w:r w:rsidR="006A1B52" w:rsidRPr="000F1975">
        <w:rPr>
          <w:rFonts w:ascii="Trebuchet MS" w:hAnsi="Trebuchet MS"/>
          <w:sz w:val="20"/>
          <w:szCs w:val="20"/>
        </w:rPr>
        <w:t xml:space="preserve">”) shall, from time to time, deem and treat the </w:t>
      </w:r>
      <w:r w:rsidRPr="000F1975">
        <w:rPr>
          <w:rFonts w:ascii="Trebuchet MS" w:hAnsi="Trebuchet MS"/>
          <w:sz w:val="20"/>
          <w:szCs w:val="20"/>
        </w:rPr>
        <w:lastRenderedPageBreak/>
        <w:t>holder of the Bonds that is registered</w:t>
      </w:r>
      <w:r w:rsidR="00597FB5" w:rsidRPr="000F1975">
        <w:rPr>
          <w:rFonts w:ascii="Trebuchet MS" w:hAnsi="Trebuchet MS"/>
          <w:sz w:val="20"/>
          <w:szCs w:val="20"/>
        </w:rPr>
        <w:t xml:space="preserve"> </w:t>
      </w:r>
      <w:r w:rsidRPr="000F1975">
        <w:rPr>
          <w:rFonts w:ascii="Trebuchet MS" w:hAnsi="Trebuchet MS"/>
          <w:sz w:val="20"/>
          <w:szCs w:val="20"/>
        </w:rPr>
        <w:t>in the Issuer’s bond register</w:t>
      </w:r>
      <w:r w:rsidR="006A1B52" w:rsidRPr="000F1975">
        <w:rPr>
          <w:rFonts w:ascii="Trebuchet MS" w:hAnsi="Trebuchet MS"/>
          <w:sz w:val="20"/>
          <w:szCs w:val="20"/>
        </w:rPr>
        <w:t xml:space="preserve"> (including as a result of any approved transfer)</w:t>
      </w:r>
      <w:r w:rsidRPr="000F1975">
        <w:rPr>
          <w:rFonts w:ascii="Trebuchet MS" w:hAnsi="Trebuchet MS"/>
          <w:sz w:val="20"/>
          <w:szCs w:val="20"/>
        </w:rPr>
        <w:t xml:space="preserve"> as the absolute owner of the Bonds (the </w:t>
      </w:r>
      <w:r w:rsidRPr="000F1975">
        <w:rPr>
          <w:rFonts w:ascii="Trebuchet MS" w:hAnsi="Trebuchet MS"/>
          <w:b/>
          <w:sz w:val="20"/>
          <w:szCs w:val="20"/>
        </w:rPr>
        <w:t>“</w:t>
      </w:r>
      <w:r w:rsidR="00597FB5" w:rsidRPr="000F1975">
        <w:rPr>
          <w:rFonts w:ascii="Trebuchet MS" w:hAnsi="Trebuchet MS"/>
          <w:b/>
          <w:sz w:val="20"/>
          <w:szCs w:val="20"/>
        </w:rPr>
        <w:t>Bondholder</w:t>
      </w:r>
      <w:r w:rsidRPr="000F1975">
        <w:rPr>
          <w:rFonts w:ascii="Trebuchet MS" w:hAnsi="Trebuchet MS"/>
          <w:sz w:val="20"/>
          <w:szCs w:val="20"/>
        </w:rPr>
        <w:t>”) for the purpose of making distri</w:t>
      </w:r>
      <w:r w:rsidR="00C162BD" w:rsidRPr="000F1975">
        <w:rPr>
          <w:rFonts w:ascii="Trebuchet MS" w:hAnsi="Trebuchet MS"/>
          <w:sz w:val="20"/>
          <w:szCs w:val="20"/>
        </w:rPr>
        <w:t>butions under the Bonds</w:t>
      </w:r>
      <w:r w:rsidRPr="000F1975">
        <w:rPr>
          <w:rFonts w:ascii="Trebuchet MS" w:hAnsi="Trebuchet MS"/>
          <w:sz w:val="20"/>
          <w:szCs w:val="20"/>
        </w:rPr>
        <w:t>.</w:t>
      </w:r>
      <w:r w:rsidR="00C17B9C" w:rsidRPr="000F1975">
        <w:rPr>
          <w:rFonts w:ascii="Trebuchet MS" w:hAnsi="Trebuchet MS"/>
          <w:sz w:val="20"/>
          <w:szCs w:val="20"/>
        </w:rPr>
        <w:t xml:space="preserve"> </w:t>
      </w:r>
      <w:r w:rsidRPr="000F1975">
        <w:rPr>
          <w:rFonts w:ascii="Trebuchet MS" w:hAnsi="Trebuchet MS"/>
          <w:sz w:val="20"/>
          <w:szCs w:val="20"/>
        </w:rPr>
        <w:t xml:space="preserve"> </w:t>
      </w:r>
    </w:p>
    <w:p w:rsidR="00C33DB3" w:rsidRPr="000F1975" w:rsidRDefault="00C33DB3" w:rsidP="00C162BD">
      <w:pPr>
        <w:jc w:val="both"/>
        <w:rPr>
          <w:rFonts w:ascii="Trebuchet MS" w:hAnsi="Trebuchet MS"/>
          <w:sz w:val="20"/>
          <w:szCs w:val="20"/>
        </w:rPr>
      </w:pPr>
    </w:p>
    <w:p w:rsidR="009324DE" w:rsidRPr="000F1975" w:rsidRDefault="00C33DB3" w:rsidP="000F1975">
      <w:pPr>
        <w:pStyle w:val="ListParagraph"/>
        <w:numPr>
          <w:ilvl w:val="0"/>
          <w:numId w:val="7"/>
        </w:numPr>
        <w:jc w:val="both"/>
        <w:rPr>
          <w:rFonts w:ascii="Trebuchet MS" w:hAnsi="Trebuchet MS"/>
          <w:sz w:val="20"/>
          <w:szCs w:val="20"/>
        </w:rPr>
      </w:pPr>
      <w:r w:rsidRPr="000F1975">
        <w:rPr>
          <w:rFonts w:ascii="Trebuchet MS" w:hAnsi="Trebuchet MS"/>
          <w:sz w:val="20"/>
          <w:szCs w:val="20"/>
        </w:rPr>
        <w:t>I</w:t>
      </w:r>
      <w:r w:rsidR="00C162BD" w:rsidRPr="000F1975">
        <w:rPr>
          <w:rFonts w:ascii="Trebuchet MS" w:hAnsi="Trebuchet MS"/>
          <w:sz w:val="20"/>
          <w:szCs w:val="20"/>
        </w:rPr>
        <w:t xml:space="preserve"> hereby </w:t>
      </w:r>
      <w:r w:rsidR="009324DE" w:rsidRPr="000F1975">
        <w:rPr>
          <w:rFonts w:ascii="Trebuchet MS" w:hAnsi="Trebuchet MS"/>
          <w:sz w:val="20"/>
          <w:szCs w:val="20"/>
        </w:rPr>
        <w:t xml:space="preserve">irrevocably and unconditionally waive any claim that I may have against </w:t>
      </w:r>
      <w:r w:rsidR="00C162BD" w:rsidRPr="000F1975">
        <w:rPr>
          <w:rFonts w:ascii="Trebuchet MS" w:hAnsi="Trebuchet MS"/>
          <w:sz w:val="20"/>
          <w:szCs w:val="20"/>
        </w:rPr>
        <w:t xml:space="preserve">any of </w:t>
      </w:r>
      <w:r w:rsidR="009324DE" w:rsidRPr="000F1975">
        <w:rPr>
          <w:rFonts w:ascii="Trebuchet MS" w:hAnsi="Trebuchet MS"/>
          <w:sz w:val="20"/>
          <w:szCs w:val="20"/>
        </w:rPr>
        <w:t xml:space="preserve">the </w:t>
      </w:r>
      <w:r w:rsidR="00C162BD" w:rsidRPr="000F1975">
        <w:rPr>
          <w:rFonts w:ascii="Trebuchet MS" w:hAnsi="Trebuchet MS"/>
          <w:sz w:val="20"/>
          <w:szCs w:val="20"/>
        </w:rPr>
        <w:t>ARM Parties</w:t>
      </w:r>
      <w:r w:rsidR="009866B7">
        <w:rPr>
          <w:rFonts w:ascii="Trebuchet MS" w:hAnsi="Trebuchet MS"/>
          <w:sz w:val="20"/>
          <w:szCs w:val="20"/>
        </w:rPr>
        <w:t>,</w:t>
      </w:r>
      <w:r w:rsidR="00C162BD" w:rsidRPr="000F1975">
        <w:rPr>
          <w:rFonts w:ascii="Trebuchet MS" w:hAnsi="Trebuchet MS"/>
          <w:sz w:val="20"/>
          <w:szCs w:val="20"/>
        </w:rPr>
        <w:t xml:space="preserve"> </w:t>
      </w:r>
      <w:r w:rsidR="009324DE" w:rsidRPr="000F1975">
        <w:rPr>
          <w:rFonts w:ascii="Trebuchet MS" w:hAnsi="Trebuchet MS"/>
          <w:sz w:val="20"/>
          <w:szCs w:val="20"/>
        </w:rPr>
        <w:t>and agree to hold the ARM Parties harmless</w:t>
      </w:r>
      <w:r w:rsidR="009866B7">
        <w:rPr>
          <w:rFonts w:ascii="Trebuchet MS" w:hAnsi="Trebuchet MS"/>
          <w:sz w:val="20"/>
          <w:szCs w:val="20"/>
        </w:rPr>
        <w:t>,</w:t>
      </w:r>
      <w:r w:rsidR="009324DE" w:rsidRPr="000F1975">
        <w:rPr>
          <w:rFonts w:ascii="Trebuchet MS" w:hAnsi="Trebuchet MS"/>
          <w:sz w:val="20"/>
          <w:szCs w:val="20"/>
        </w:rPr>
        <w:t xml:space="preserve"> from the consequences of</w:t>
      </w:r>
      <w:r w:rsidR="00C162BD" w:rsidRPr="000F1975">
        <w:rPr>
          <w:rFonts w:ascii="Trebuchet MS" w:hAnsi="Trebuchet MS"/>
          <w:sz w:val="20"/>
          <w:szCs w:val="20"/>
        </w:rPr>
        <w:t xml:space="preserve"> the ARM Parties making a</w:t>
      </w:r>
      <w:r w:rsidR="00C17B9C" w:rsidRPr="000F1975">
        <w:rPr>
          <w:rFonts w:ascii="Trebuchet MS" w:hAnsi="Trebuchet MS"/>
          <w:sz w:val="20"/>
          <w:szCs w:val="20"/>
        </w:rPr>
        <w:t>ny</w:t>
      </w:r>
      <w:r w:rsidR="00C162BD" w:rsidRPr="000F1975">
        <w:rPr>
          <w:rFonts w:ascii="Trebuchet MS" w:hAnsi="Trebuchet MS"/>
          <w:sz w:val="20"/>
          <w:szCs w:val="20"/>
        </w:rPr>
        <w:t xml:space="preserve"> distribution under the Bonds to the </w:t>
      </w:r>
      <w:r w:rsidR="00597FB5" w:rsidRPr="000F1975">
        <w:rPr>
          <w:rFonts w:ascii="Trebuchet MS" w:hAnsi="Trebuchet MS"/>
          <w:sz w:val="20"/>
          <w:szCs w:val="20"/>
        </w:rPr>
        <w:t>Bondholders</w:t>
      </w:r>
      <w:r w:rsidR="00C17B9C" w:rsidRPr="000F1975">
        <w:rPr>
          <w:rFonts w:ascii="Trebuchet MS" w:hAnsi="Trebuchet MS"/>
          <w:sz w:val="20"/>
          <w:szCs w:val="20"/>
        </w:rPr>
        <w:t xml:space="preserve"> as opposed to a</w:t>
      </w:r>
      <w:r w:rsidR="00597FB5" w:rsidRPr="000F1975">
        <w:rPr>
          <w:rFonts w:ascii="Trebuchet MS" w:hAnsi="Trebuchet MS"/>
          <w:sz w:val="20"/>
          <w:szCs w:val="20"/>
        </w:rPr>
        <w:t>ny</w:t>
      </w:r>
      <w:r w:rsidR="00C162BD" w:rsidRPr="000F1975">
        <w:rPr>
          <w:rFonts w:ascii="Trebuchet MS" w:hAnsi="Trebuchet MS"/>
          <w:sz w:val="20"/>
          <w:szCs w:val="20"/>
        </w:rPr>
        <w:t xml:space="preserve"> third party.</w:t>
      </w:r>
      <w:r w:rsidR="009324DE" w:rsidRPr="000F1975">
        <w:rPr>
          <w:rFonts w:ascii="Trebuchet MS" w:hAnsi="Trebuchet MS"/>
          <w:sz w:val="20"/>
          <w:szCs w:val="20"/>
        </w:rPr>
        <w:t xml:space="preserve"> </w:t>
      </w:r>
    </w:p>
    <w:p w:rsidR="00173927" w:rsidRPr="000F1975" w:rsidRDefault="00173927" w:rsidP="00C162BD">
      <w:pPr>
        <w:jc w:val="both"/>
        <w:rPr>
          <w:rFonts w:ascii="Trebuchet MS" w:hAnsi="Trebuchet MS"/>
          <w:sz w:val="20"/>
          <w:szCs w:val="20"/>
        </w:rPr>
      </w:pPr>
    </w:p>
    <w:p w:rsidR="00C17B9C" w:rsidRPr="000F1975" w:rsidRDefault="00C17B9C" w:rsidP="00C162BD">
      <w:pPr>
        <w:jc w:val="both"/>
        <w:rPr>
          <w:rFonts w:ascii="Trebuchet MS" w:hAnsi="Trebuchet MS"/>
          <w:sz w:val="20"/>
          <w:szCs w:val="20"/>
        </w:rPr>
      </w:pPr>
    </w:p>
    <w:p w:rsidR="00C17B9C" w:rsidRPr="000F1975" w:rsidRDefault="00C17B9C" w:rsidP="00C162BD">
      <w:pPr>
        <w:jc w:val="both"/>
        <w:rPr>
          <w:rFonts w:ascii="Trebuchet MS" w:hAnsi="Trebuchet MS"/>
          <w:sz w:val="20"/>
          <w:szCs w:val="20"/>
        </w:rPr>
      </w:pPr>
      <w:r w:rsidRPr="000F1975">
        <w:rPr>
          <w:rFonts w:ascii="Trebuchet MS" w:hAnsi="Trebuchet MS"/>
          <w:sz w:val="20"/>
          <w:szCs w:val="20"/>
        </w:rPr>
        <w:t>Signed by proposed Transferor:</w:t>
      </w:r>
      <w:r w:rsidRPr="000F1975">
        <w:rPr>
          <w:rFonts w:ascii="Trebuchet MS" w:hAnsi="Trebuchet MS"/>
          <w:sz w:val="20"/>
          <w:szCs w:val="20"/>
        </w:rPr>
        <w:tab/>
        <w:t xml:space="preserve"> __________________________________</w:t>
      </w:r>
      <w:r w:rsidR="00034BAE" w:rsidRPr="000F1975">
        <w:rPr>
          <w:rFonts w:ascii="Trebuchet MS" w:hAnsi="Trebuchet MS"/>
          <w:sz w:val="20"/>
          <w:szCs w:val="20"/>
        </w:rPr>
        <w:t xml:space="preserve"> Date:  ______________</w:t>
      </w:r>
    </w:p>
    <w:p w:rsidR="00034BAE" w:rsidRPr="000F1975" w:rsidRDefault="00034BAE" w:rsidP="00C162BD">
      <w:pPr>
        <w:jc w:val="both"/>
        <w:rPr>
          <w:rFonts w:ascii="Trebuchet MS" w:hAnsi="Trebuchet MS"/>
          <w:sz w:val="20"/>
          <w:szCs w:val="20"/>
        </w:rPr>
      </w:pPr>
    </w:p>
    <w:p w:rsidR="00C17B9C" w:rsidRPr="000F1975" w:rsidRDefault="00C17B9C" w:rsidP="00C162BD">
      <w:pPr>
        <w:jc w:val="both"/>
        <w:rPr>
          <w:rFonts w:ascii="Trebuchet MS" w:hAnsi="Trebuchet MS"/>
          <w:sz w:val="20"/>
          <w:szCs w:val="20"/>
        </w:rPr>
      </w:pPr>
    </w:p>
    <w:p w:rsidR="00034BAE" w:rsidRPr="000F1975" w:rsidRDefault="00034BAE" w:rsidP="00034BAE">
      <w:pPr>
        <w:jc w:val="both"/>
        <w:rPr>
          <w:rFonts w:ascii="Trebuchet MS" w:hAnsi="Trebuchet MS"/>
          <w:sz w:val="20"/>
          <w:szCs w:val="20"/>
        </w:rPr>
      </w:pPr>
      <w:r w:rsidRPr="000F1975">
        <w:rPr>
          <w:rFonts w:ascii="Trebuchet MS" w:hAnsi="Trebuchet MS"/>
          <w:sz w:val="20"/>
          <w:szCs w:val="20"/>
        </w:rPr>
        <w:t>Signed by proposed Transferee:</w:t>
      </w:r>
      <w:r w:rsidRPr="000F1975">
        <w:rPr>
          <w:rFonts w:ascii="Trebuchet MS" w:hAnsi="Trebuchet MS"/>
          <w:sz w:val="20"/>
          <w:szCs w:val="20"/>
        </w:rPr>
        <w:tab/>
        <w:t xml:space="preserve"> __________________________________ Date:  ______________</w:t>
      </w:r>
    </w:p>
    <w:p w:rsidR="00C17B9C" w:rsidRPr="000F1975" w:rsidRDefault="00C17B9C" w:rsidP="00C162BD">
      <w:pPr>
        <w:jc w:val="both"/>
        <w:rPr>
          <w:rFonts w:ascii="Trebuchet MS" w:hAnsi="Trebuchet MS"/>
          <w:sz w:val="20"/>
          <w:szCs w:val="20"/>
        </w:rPr>
      </w:pPr>
    </w:p>
    <w:p w:rsidR="00034BAE" w:rsidRPr="000F1975" w:rsidRDefault="00034BAE" w:rsidP="00C162BD">
      <w:pPr>
        <w:jc w:val="both"/>
        <w:rPr>
          <w:rFonts w:ascii="Trebuchet MS" w:hAnsi="Trebuchet MS"/>
          <w:sz w:val="20"/>
          <w:szCs w:val="20"/>
        </w:rPr>
      </w:pPr>
    </w:p>
    <w:p w:rsidR="009324DE" w:rsidRPr="000F1975" w:rsidRDefault="00C17B9C" w:rsidP="00C162BD">
      <w:pPr>
        <w:jc w:val="both"/>
        <w:rPr>
          <w:rFonts w:ascii="Trebuchet MS" w:hAnsi="Trebuchet MS"/>
          <w:sz w:val="20"/>
          <w:szCs w:val="20"/>
        </w:rPr>
      </w:pPr>
      <w:r w:rsidRPr="000F1975">
        <w:rPr>
          <w:rFonts w:ascii="Trebuchet MS" w:hAnsi="Trebuchet MS"/>
          <w:sz w:val="20"/>
          <w:szCs w:val="20"/>
        </w:rPr>
        <w:t>--------------------------------------------------------------------------------------------------------------------------</w:t>
      </w:r>
    </w:p>
    <w:p w:rsidR="00C17B9C" w:rsidRPr="000F1975" w:rsidRDefault="00C17B9C" w:rsidP="00C162BD">
      <w:pPr>
        <w:jc w:val="both"/>
        <w:rPr>
          <w:rFonts w:ascii="Trebuchet MS" w:hAnsi="Trebuchet MS"/>
          <w:sz w:val="20"/>
          <w:szCs w:val="20"/>
        </w:rPr>
      </w:pPr>
    </w:p>
    <w:p w:rsidR="00A534FF" w:rsidRPr="000F1975" w:rsidRDefault="001C0414" w:rsidP="00034BAE">
      <w:pPr>
        <w:jc w:val="both"/>
        <w:rPr>
          <w:rFonts w:ascii="Trebuchet MS" w:hAnsi="Trebuchet MS"/>
          <w:sz w:val="20"/>
          <w:szCs w:val="20"/>
        </w:rPr>
      </w:pPr>
      <w:r w:rsidRPr="000F1975">
        <w:rPr>
          <w:rFonts w:ascii="Trebuchet MS" w:hAnsi="Trebuchet MS"/>
          <w:sz w:val="20"/>
          <w:szCs w:val="20"/>
        </w:rPr>
        <w:t xml:space="preserve">Please note, however, that </w:t>
      </w:r>
      <w:r w:rsidR="00034BAE" w:rsidRPr="000F1975">
        <w:rPr>
          <w:rFonts w:ascii="Trebuchet MS" w:hAnsi="Trebuchet MS"/>
          <w:sz w:val="20"/>
          <w:szCs w:val="20"/>
        </w:rPr>
        <w:t xml:space="preserve">this </w:t>
      </w:r>
      <w:r w:rsidR="00735798">
        <w:rPr>
          <w:rFonts w:ascii="Trebuchet MS" w:hAnsi="Trebuchet MS"/>
          <w:sz w:val="20"/>
          <w:szCs w:val="20"/>
        </w:rPr>
        <w:t>a</w:t>
      </w:r>
      <w:r w:rsidR="00034BAE" w:rsidRPr="000F1975">
        <w:rPr>
          <w:rFonts w:ascii="Trebuchet MS" w:hAnsi="Trebuchet MS"/>
          <w:sz w:val="20"/>
          <w:szCs w:val="20"/>
        </w:rPr>
        <w:t xml:space="preserve">pplication </w:t>
      </w:r>
      <w:r w:rsidR="00735798">
        <w:rPr>
          <w:rFonts w:ascii="Trebuchet MS" w:hAnsi="Trebuchet MS"/>
          <w:sz w:val="20"/>
          <w:szCs w:val="20"/>
        </w:rPr>
        <w:t>f</w:t>
      </w:r>
      <w:r w:rsidR="00034BAE" w:rsidRPr="000F1975">
        <w:rPr>
          <w:rFonts w:ascii="Trebuchet MS" w:hAnsi="Trebuchet MS"/>
          <w:sz w:val="20"/>
          <w:szCs w:val="20"/>
        </w:rPr>
        <w:t xml:space="preserve">orm should not be used by Bondholders in relation to </w:t>
      </w:r>
      <w:r w:rsidRPr="000F1975">
        <w:rPr>
          <w:rFonts w:ascii="Trebuchet MS" w:hAnsi="Trebuchet MS"/>
          <w:sz w:val="20"/>
          <w:szCs w:val="20"/>
        </w:rPr>
        <w:t xml:space="preserve">any assignments or transfers of any legal or beneficial interest in the Bonds to the </w:t>
      </w:r>
      <w:r w:rsidR="00034BAE" w:rsidRPr="000F1975">
        <w:rPr>
          <w:rFonts w:ascii="Trebuchet MS" w:hAnsi="Trebuchet MS"/>
          <w:sz w:val="20"/>
          <w:szCs w:val="20"/>
        </w:rPr>
        <w:t>FSCS</w:t>
      </w:r>
      <w:r w:rsidRPr="000F1975">
        <w:rPr>
          <w:rFonts w:ascii="Trebuchet MS" w:hAnsi="Trebuchet MS"/>
          <w:sz w:val="20"/>
          <w:szCs w:val="20"/>
        </w:rPr>
        <w:t xml:space="preserve"> in circumstances where the </w:t>
      </w:r>
      <w:r w:rsidR="00735798">
        <w:rPr>
          <w:rFonts w:ascii="Trebuchet MS" w:hAnsi="Trebuchet MS"/>
          <w:sz w:val="20"/>
          <w:szCs w:val="20"/>
        </w:rPr>
        <w:t>FSCS</w:t>
      </w:r>
      <w:r w:rsidR="00735798" w:rsidRPr="000F1975">
        <w:rPr>
          <w:rFonts w:ascii="Trebuchet MS" w:hAnsi="Trebuchet MS"/>
          <w:sz w:val="20"/>
          <w:szCs w:val="20"/>
        </w:rPr>
        <w:t xml:space="preserve"> </w:t>
      </w:r>
      <w:r w:rsidRPr="000F1975">
        <w:rPr>
          <w:rFonts w:ascii="Trebuchet MS" w:hAnsi="Trebuchet MS"/>
          <w:sz w:val="20"/>
          <w:szCs w:val="20"/>
        </w:rPr>
        <w:t>makes a co</w:t>
      </w:r>
      <w:r w:rsidR="00034BAE" w:rsidRPr="000F1975">
        <w:rPr>
          <w:rFonts w:ascii="Trebuchet MS" w:hAnsi="Trebuchet MS"/>
          <w:sz w:val="20"/>
          <w:szCs w:val="20"/>
        </w:rPr>
        <w:t>mpensation offer to Bondholders.</w:t>
      </w:r>
    </w:p>
    <w:p w:rsidR="00A534FF" w:rsidRPr="000F1975" w:rsidRDefault="00A534FF" w:rsidP="00C162BD">
      <w:pPr>
        <w:jc w:val="both"/>
        <w:rPr>
          <w:rFonts w:ascii="Trebuchet MS" w:hAnsi="Trebuchet MS"/>
          <w:sz w:val="20"/>
          <w:szCs w:val="20"/>
        </w:rPr>
      </w:pPr>
    </w:p>
    <w:p w:rsidR="00A534FF" w:rsidRPr="000F1975" w:rsidRDefault="00A534FF" w:rsidP="00C162BD">
      <w:pPr>
        <w:jc w:val="both"/>
        <w:rPr>
          <w:rFonts w:ascii="Trebuchet MS" w:hAnsi="Trebuchet MS"/>
          <w:sz w:val="20"/>
          <w:szCs w:val="20"/>
        </w:rPr>
      </w:pPr>
    </w:p>
    <w:p w:rsidR="000979FB" w:rsidRPr="000F1975" w:rsidRDefault="000979FB" w:rsidP="00C162BD">
      <w:pPr>
        <w:jc w:val="both"/>
        <w:rPr>
          <w:rFonts w:ascii="Trebuchet MS" w:hAnsi="Trebuchet MS"/>
          <w:sz w:val="20"/>
          <w:szCs w:val="20"/>
        </w:rPr>
      </w:pPr>
    </w:p>
    <w:sectPr w:rsidR="000979FB" w:rsidRPr="000F1975" w:rsidSect="000012C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4E2" w:rsidRDefault="009604E2" w:rsidP="00AD5FAA">
      <w:r>
        <w:separator/>
      </w:r>
    </w:p>
  </w:endnote>
  <w:endnote w:type="continuationSeparator" w:id="0">
    <w:p w:rsidR="009604E2" w:rsidRDefault="009604E2" w:rsidP="00AD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embedRegular r:id="rId1" w:fontKey="{38B01D40-8725-4D0C-8D6D-2A825D3187BF}"/>
    <w:embedBold r:id="rId2" w:fontKey="{BB34F015-B2D9-4454-97B5-03C2E1D815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558" w:rsidRDefault="00CD7558" w:rsidP="00F55E83">
    <w:pPr>
      <w:pStyle w:val="MacPacTrailer"/>
      <w:tabs>
        <w:tab w:val="clear" w:pos="9360"/>
        <w:tab w:val="right" w:pos="9027"/>
      </w:tabs>
    </w:pPr>
    <w:bookmarkStart w:id="1" w:name="_zzmpTrailer_1078_1"/>
    <w:r w:rsidRPr="00CD7558">
      <w:rPr>
        <w:rStyle w:val="zzmpTrailerItem"/>
      </w:rPr>
      <w:t>UKDOCS/1516582.2</w:t>
    </w:r>
    <w:bookmarkEnd w:id="1"/>
    <w:r w:rsidRPr="00CD7558">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558" w:rsidRDefault="00CD7558" w:rsidP="00E7586B">
    <w:pPr>
      <w:pStyle w:val="MacPacTrailer"/>
      <w:tabs>
        <w:tab w:val="clear" w:pos="9360"/>
        <w:tab w:val="right" w:pos="9027"/>
      </w:tabs>
    </w:pPr>
    <w:bookmarkStart w:id="2" w:name="_zzmpTrailer_1078_2"/>
    <w:r w:rsidRPr="00CD7558">
      <w:rPr>
        <w:rStyle w:val="zzmpTrailerItem"/>
      </w:rPr>
      <w:t>UKDOCS/1516582.2</w:t>
    </w:r>
    <w:bookmarkEnd w:id="2"/>
    <w:r w:rsidRPr="00CD755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4E2" w:rsidRDefault="009604E2" w:rsidP="00AD5FAA">
      <w:r>
        <w:separator/>
      </w:r>
    </w:p>
  </w:footnote>
  <w:footnote w:type="continuationSeparator" w:id="0">
    <w:p w:rsidR="009604E2" w:rsidRDefault="009604E2" w:rsidP="00AD5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7297"/>
    <w:multiLevelType w:val="hybridMultilevel"/>
    <w:tmpl w:val="088AF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5466FD"/>
    <w:multiLevelType w:val="hybridMultilevel"/>
    <w:tmpl w:val="81005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
    <w:nsid w:val="4B5C45F7"/>
    <w:multiLevelType w:val="multilevel"/>
    <w:tmpl w:val="74FEC4A4"/>
    <w:name w:val="HeadingStyles||Heading|3|3|0|1|0|32||1|0|32||1|0|32||1|0|32||1|0|32||1|0|32||1|0|32||1|0|32||1|0|32||"/>
    <w:lvl w:ilvl="0">
      <w:start w:val="1"/>
      <w:numFmt w:val="decimal"/>
      <w:lvlText w:val="%1."/>
      <w:lvlJc w:val="left"/>
      <w:pPr>
        <w:tabs>
          <w:tab w:val="num" w:pos="720"/>
        </w:tabs>
        <w:ind w:left="720" w:hanging="720"/>
      </w:pPr>
      <w:rPr>
        <w:caps w:val="0"/>
        <w:strike w:val="0"/>
        <w:dstrike w:val="0"/>
        <w:outline w:val="0"/>
        <w:shadow w:val="0"/>
        <w:emboss w:val="0"/>
        <w:imprint w:val="0"/>
        <w:vanish w:val="0"/>
        <w:color w:val="auto"/>
        <w:vertAlign w:val="baseline"/>
      </w:rPr>
    </w:lvl>
    <w:lvl w:ilvl="1">
      <w:start w:val="1"/>
      <w:numFmt w:val="decimal"/>
      <w:lvlText w:val="%1.%2"/>
      <w:lvlJc w:val="left"/>
      <w:pPr>
        <w:tabs>
          <w:tab w:val="num" w:pos="720"/>
        </w:tabs>
        <w:ind w:left="720" w:hanging="720"/>
      </w:pPr>
      <w:rPr>
        <w:b w:val="0"/>
        <w:i w:val="0"/>
        <w:caps w:val="0"/>
        <w:strike w:val="0"/>
        <w:dstrike w:val="0"/>
        <w:outline w:val="0"/>
        <w:shadow w:val="0"/>
        <w:emboss w:val="0"/>
        <w:imprint w:val="0"/>
        <w:vanish w:val="0"/>
        <w:color w:val="auto"/>
        <w:vertAlign w:val="baseline"/>
      </w:rPr>
    </w:lvl>
    <w:lvl w:ilvl="2">
      <w:start w:val="1"/>
      <w:numFmt w:val="lowerLetter"/>
      <w:lvlText w:val="(%3)"/>
      <w:lvlJc w:val="left"/>
      <w:pPr>
        <w:tabs>
          <w:tab w:val="num" w:pos="1440"/>
        </w:tabs>
        <w:ind w:left="1440" w:hanging="720"/>
      </w:pPr>
      <w:rPr>
        <w:b w:val="0"/>
        <w:i w:val="0"/>
        <w:caps w:val="0"/>
        <w:strike w:val="0"/>
        <w:dstrike w:val="0"/>
        <w:outline w:val="0"/>
        <w:shadow w:val="0"/>
        <w:emboss w:val="0"/>
        <w:imprint w:val="0"/>
        <w:vanish w:val="0"/>
        <w:color w:val="auto"/>
        <w:vertAlign w:val="baseline"/>
      </w:rPr>
    </w:lvl>
    <w:lvl w:ilvl="3">
      <w:start w:val="1"/>
      <w:numFmt w:val="lowerRoman"/>
      <w:lvlText w:val="(%4)"/>
      <w:lvlJc w:val="left"/>
      <w:pPr>
        <w:tabs>
          <w:tab w:val="num" w:pos="2160"/>
        </w:tabs>
        <w:ind w:left="2160" w:hanging="720"/>
      </w:pPr>
      <w:rPr>
        <w:b w:val="0"/>
        <w:i w:val="0"/>
        <w:caps w:val="0"/>
        <w:strike w:val="0"/>
        <w:dstrike w:val="0"/>
        <w:outline w:val="0"/>
        <w:shadow w:val="0"/>
        <w:emboss w:val="0"/>
        <w:imprint w:val="0"/>
        <w:vanish w:val="0"/>
        <w:color w:val="auto"/>
        <w:vertAlign w:val="baseline"/>
      </w:rPr>
    </w:lvl>
    <w:lvl w:ilvl="4">
      <w:start w:val="1"/>
      <w:numFmt w:val="upperLetter"/>
      <w:lvlText w:val="(%5)"/>
      <w:lvlJc w:val="left"/>
      <w:pPr>
        <w:tabs>
          <w:tab w:val="num" w:pos="2880"/>
        </w:tabs>
        <w:ind w:left="2880" w:hanging="720"/>
      </w:pPr>
      <w:rPr>
        <w:b w:val="0"/>
        <w:i w:val="0"/>
        <w:caps w:val="0"/>
        <w:strike w:val="0"/>
        <w:dstrike w:val="0"/>
        <w:outline w:val="0"/>
        <w:shadow w:val="0"/>
        <w:emboss w:val="0"/>
        <w:imprint w:val="0"/>
        <w:vanish w:val="0"/>
        <w:color w:val="auto"/>
        <w:vertAlign w:val="baseline"/>
      </w:rPr>
    </w:lvl>
    <w:lvl w:ilvl="5">
      <w:start w:val="1"/>
      <w:numFmt w:val="ordinal"/>
      <w:lvlText w:val="%6"/>
      <w:lvlJc w:val="center"/>
      <w:pPr>
        <w:tabs>
          <w:tab w:val="num" w:pos="720"/>
        </w:tabs>
        <w:ind w:left="720" w:hanging="720"/>
      </w:pPr>
      <w:rPr>
        <w:caps w:val="0"/>
        <w:strike w:val="0"/>
        <w:dstrike w:val="0"/>
        <w:outline w:val="0"/>
        <w:shadow w:val="0"/>
        <w:emboss w:val="0"/>
        <w:imprint w:val="0"/>
        <w:vanish w:val="0"/>
        <w:color w:val="auto"/>
        <w:vertAlign w:val="baseline"/>
      </w:rPr>
    </w:lvl>
    <w:lvl w:ilvl="6">
      <w:start w:val="1"/>
      <w:numFmt w:val="ordinal"/>
      <w:lvlText w:val="%7"/>
      <w:lvlJc w:val="center"/>
      <w:pPr>
        <w:tabs>
          <w:tab w:val="num" w:pos="720"/>
        </w:tabs>
        <w:ind w:left="720" w:hanging="720"/>
      </w:pPr>
      <w:rPr>
        <w:caps w:val="0"/>
        <w:strike w:val="0"/>
        <w:dstrike w:val="0"/>
        <w:outline w:val="0"/>
        <w:shadow w:val="0"/>
        <w:emboss w:val="0"/>
        <w:imprint w:val="0"/>
        <w:vanish w:val="0"/>
        <w:color w:val="auto"/>
        <w:vertAlign w:val="baseline"/>
      </w:rPr>
    </w:lvl>
    <w:lvl w:ilvl="7">
      <w:start w:val="1"/>
      <w:numFmt w:val="ordinal"/>
      <w:lvlText w:val="%8"/>
      <w:lvlJc w:val="left"/>
      <w:pPr>
        <w:tabs>
          <w:tab w:val="num" w:pos="720"/>
        </w:tabs>
        <w:ind w:left="720" w:hanging="720"/>
      </w:pPr>
      <w:rPr>
        <w:caps w:val="0"/>
        <w:strike w:val="0"/>
        <w:dstrike w:val="0"/>
        <w:outline w:val="0"/>
        <w:shadow w:val="0"/>
        <w:emboss w:val="0"/>
        <w:imprint w:val="0"/>
        <w:vertAlign w:val="baseline"/>
      </w:rPr>
    </w:lvl>
    <w:lvl w:ilvl="8">
      <w:start w:val="1"/>
      <w:numFmt w:val="ordinal"/>
      <w:lvlText w:val="%9"/>
      <w:lvlJc w:val="left"/>
      <w:pPr>
        <w:tabs>
          <w:tab w:val="num" w:pos="720"/>
        </w:tabs>
        <w:ind w:left="720" w:hanging="720"/>
      </w:pPr>
      <w:rPr>
        <w:caps w:val="0"/>
        <w:strike w:val="0"/>
        <w:dstrike w:val="0"/>
        <w:outline w:val="0"/>
        <w:shadow w:val="0"/>
        <w:emboss w:val="0"/>
        <w:imprint w:val="0"/>
        <w:vanish w:val="0"/>
        <w:vertAlign w:val="baseline"/>
      </w:rPr>
    </w:lvl>
  </w:abstractNum>
  <w:abstractNum w:abstractNumId="4">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nsid w:val="53C60D56"/>
    <w:multiLevelType w:val="hybridMultilevel"/>
    <w:tmpl w:val="0F1E3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AA0114"/>
    <w:multiLevelType w:val="hybridMultilevel"/>
    <w:tmpl w:val="1DACA988"/>
    <w:lvl w:ilvl="0" w:tplc="C622AC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0"/>
    <w:docVar w:name="BDOType" w:val="Custom"/>
    <w:docVar w:name="MPDocID" w:val="C:\NRPortbl\UKDOCS\JILAZ\1516582_1.DOCX"/>
    <w:docVar w:name="mpo07747895" w:val="Footer(BottomLeft)_{4445C3B2F5524E868B816DC14BF1FBA3}ÌÍ^`~#mp!@W&amp;⌂#⌂┗┤4424xmœÀWÛqÛF⌕OpÜ¾µCåˆ¥.Q⌅!!ð⌆5cGFï$⌏⌑Õ@ GÉf&amp;[ªK·5eÿ⌐⌔bÓ⌑lÿ©jÎ.,Ò’&amp;æ#ÁÄB«ÜËÑ}—⌈⌛Éò2:‘´$²2⌃æCz².Gò®|‘9ð;⌆öB±0_⌈{⌂­žxU—6Ž?—;⌞⌖øRåV⌛€-P⌕4!(7ÞC¢rúäµÏ1⌔ÃKù⌖g(Ŗ`¾P“CìP⌃ÿ⌉ú}″$†Ŗ⌛øq⌡á9àSÏ{ŒôD⌝AÊkì‡”qC]Uæ{ò &gt;Qh4€îË⌏s—¸„ô&lt;)Þã⌒*⌂GÒ@w⌌û⌅ü»D⌠c¿⌓Ì/§YÀÝ⌋(⌗ì&lt;Ntú⌎®⌙òŕã⌖×Û^Êùƕõ⌐ç%°lÆ=SWÇ⌝í⌝⌕‽€nƀÕ⌂*dpOÍ[Õ¦w×ê⌂?3à&quot;çßÈê⌔wrÀtº‗¹÷¬×⌇/Ÿ#AÎÞcÜ9ÓV‟;⌉7¢½~ŒÍ[&gt;m;¥Y‛só℥‡˜6ÈË¤F⌐ü9ÔwP1Ť{Ô$⌃4Ê9Çÿ_ä!œÐêwÈ¥þ⌐Ô—Ï&gt;ëæ⌠ùq⌂«÷⌊rA=È†Sü&quot;Cã¨«⌜n¥J·¹ Ôš⌗a+Iu|⌐Ê?#+&quot;r⌊⌏⌗TÁÏi¤\9¦ç1òÁœWzòž*FÌfÝ³ªª~TÉëAk³ƕy⌎ţ⌜èœ4⌇Ô”1ö:₯º˜Fdœe⌅À!vÚ⌡⌠WƁ¤¥¯³½f⌄?Ç¨Ôˉ5⌔A 1&lt;•ÖKÄº9Ø‰4¯x⌑c£X™BÎ⌖ç©r–ú–cýeJ″ê[¸à¼”&amp;CKI±⌓°Š,;E⌄JéFä⌎cªÁº€&gt;ÒâÆ¬ëËxð⌝)Ê¶Úâ®Ù­⌡¤óª1xüŒlÀÓÉ⌞ÐÅ⌛4⌑⌛OÎÿ³†÷3b¦⌇~¬ïïìSµµ¿ï⌅oÐ'^Q›2&quot;ËÝÂÏ&gt;r3iVvÙ­©–․⌟ÈrÂÊ⌅qx⌓;j¿QZÏ¾&amp;é⌘V8Hh⌈¶YÝÆéVX3⌊§úJ³Õ¦ÍzÕ⌋ï“⌇2GëtxÒvæ£6ÐhúI⌚Fµô⌡ãlÐ⌠Ý@f7ŖÈ⌉ï‡¬ÿáW«Oyv©Ÿˆ½£7bóØ¼oÂZ⌔™àæ_× ⌙olŠm½⌒¬í1¸£Q&lt;:!»|œÔÅo⌇¸Æˉøì⌍êwŻqÒþrD¯F±•F§⌏î⌕PËXØfÞ¿†¬SWHŸµ¬gB°»‣Ø[ó}⌒‥î⌕¨9aPM⌌\ºÃÀq!FwP@ZEZxC{x-ïä±WÊ⌆^`2{]⌙5³⌖6ß\“·Û\±é2w±me&lt;eÑø•vFïˉ.+=⌂V6Å⌅ RÚţîbÂ†œëðý«wÌ⌙9⌔Å'š4-üº@¡ºÆzxmÞÎìùÁ⌓ÙWûê¬⌘s⌃é«»ù⌏⌖i⌃òÓ³ öÓ,æÀøØ€GkºËn]c]⌌¨¼⌓où⌖£Ñeo,â8öpfï‡#úÜ¾Ëâ⌂È®°_ã1(®g(&gt;ó₯³Nrn¿úÏ+íõTºñÉî`áç⌝Z_sB˜3ÏGà·ZÆñ™À⌙ôHbä:y‰ü3G‛þ⌒⌡»¨ÿ&gt;~&quot;⌟e_:~Ðù⌅Ñ(÷Ü €ÂWäÞ⌈f⌂ŤW Àwü2ÙÏ¯⌡®`ÍL_¿-MŒ⌒‽%sñÖõDÏIA⌋ÓÞ&amp;ÖE¿õQ4ÞC×L‘å=wf—ÅFçP÷êºgåÍ⌝Ù⌠~å․²žHi⌜Ô!ê¦ˆ/Ɓ`ñú%«•7üËI&lt;^ó.g–Ó⌐.¼Ø­w⌇ß½9Ïô@hýbüVüWþv_%LÉ'@T¿åNÙü⌘în¤!⌄⌅u®⌐Á011"/>
    <w:docVar w:name="mpo26847476" w:val="Footer(BottomLeft)_{4445C3B2F5524E868B816DC14BF1FBA3}ÌÍ^`~#mp!@⌛*R#L┘┬;5:;mŚÁ_ârãM⌖¥VpÝÆ¼Díˍ¦6X⌆)!ñ⌎&lt;dOMð,⌖⌒Ý@§HÑm'c±L¿&lt;f⌉⌗⌠cÛ⌘m⌉°kÖ5-Ú†'îLÈÅJ²Ý¥ÒÒ‛⌉!Ðó:Y‟µ,¹3⌋íD¹/Où¯‟,øB⌇þI²8f⌉⌉®ƆV“:Ƅ@“B⌟⌞ÿSí]⌜₴4Q⌝;&quot;0:åDªyûì¼Ð9⌛ÄS⌂⌗o/ŗhÅO”KóQ⌋⌈⌊⌄‴,‧ŗ!ÿr'è:èWÖ|ŚûE#HËsó•‥xDe\çó(AXi&lt;₳ïÓ⌖t“¹…û=1åë⌙+⌉FÓH~⌍⌅⌌ýÃK⌡kÆ⌔Ô6¨aÇÞ⌓/⌘ô@Uu⌄⌕¯⌡ùŖë⌝Øâ_Ò⌂Ɩý⌗è-·mÎ@ZXÏ&quot;î#⌜‾₴uƁÝ⌉+lwPÕbÖ®~Øò⌉@;ç#ïæÉò⌛xyÁ|Á‘Áþ­ß⌎0ƀ*IÕßkã:Û]†C⌐8ªÄŚÔ\Ft&lt;­`“{úΩ ˣ7ÐÒ¥N⌗ýAÛxX8ťÛ%⌋;ËAÎ⌂gë&quot;ś×ëÏ­⌇⌑Ü‛ÐFòç&amp;⌂r⌊²ø⌒yBEÏ‡[⌅#Kê©³!o­Q¸Á§Õũ⌞i2J}⌑ÒF$3)s⌒⌖⌘\ÈÐq«]A­è9ùÂś^{úƅ+NÓgåº«²UÑòBsºƖ⌕Ť&quot;ïś;⌈Ü․2þA₰ÂˣGlŚf⌍Ç&quot;~á &amp;^Ƃ¬¬°»Äg⌌FÈ°Ûˊ=⌛B¨8=‪ÝLÌÁ:à‷5·⌒kªYKIÏ⌞îªz‚û‛jþmQ‴òb¹èÃ„.JLQ¸⌔¸ŧ-CL⌅RðGë⌏k±ÂÂ₳FÙãÎ³ìÓñ#0Ë¾áã¶à®'«ô²8y⌆řmÈÚÊ$×Æ!;⌒!VÏ⌉º‡ÿ:c®⌎´öðôZ¶½Æð⌍vÑ/eR⁂9#ÓäÃ×Es;pW~à®±‚‥%ÏsÊÑ⌆y⌔CqÀYaÐÆ-ê⌠]9Po⌉¾`ÞÎðW`:⌋¯⌃K»Ü§ÕÖ⌓ö”⌏9Hó{yÚ}îª7ØoûQ⌡G½û ësÑ&amp;äAn&gt;ŗÐ⌐ð ³⌂é^¬Ww±ſˎÄ¤?iôàÃpÊa⌕KççgÞ!⌡ptŧnÅ⌙­õ8¹«X=B(¼ŚÕÍv⌈ÀÍˊ⌂ó⌎ò~żyÙÿzK°N¸‪M¨⌗õ⌖XÒYàmßÇ‧­[^Pſ¶´nC¸Â․àbô⌙…ö⌜©AhQU⌓]ÂÊÁy(GWAbL[J|4ðì¸XÒ⌍fg3d⌚=º⌗&gt;æ]․¾ãc²ñ9x¹tfDlÒ⌂ wNöˊ62&gt;⌊]7Í⌌¡ZáŤöiÃ Śìø⌆¬Ó⌚A⌛Æ/Ũ55⌅»H¨»ÎyuåÏô⌂Â⌛àX⌅ñ­⌠z⌄ñ²¼⌃⌖⌗q⌊óÛº!þÚ-îÇùà₳Or»Óu^kd⌍°Ã⌔w⌂⌗«Øfw3ã@ýqnö•+⌃ÝÆÒã⌊É¶·`ë8)¶n)Fú₰»UsvÆû×2îý[»øÊögâï&quot;[gzCˤ:ÐOç¸bÍò℩Á⌡ûIjë;‷ý;N“⌈⌙ Ã¯⌂F#%lgAØ⌂⌆Ù)ÿã!₴ÉXìå⌉n⌉ť_§Á⌅3áÖ°'µaÕS`Ç4NŚ⌙‾-zòÞüE×PI⌒Ûå'ÞLÀýX5æJØT‟æE~g“ÌGï¤Qÿñ»oìÎ#à⌡ì‥ºƅIq!Õ)ñ§ˎ6Ƃhøû-¬‪&gt;ýÓP=fú/o‚Û⌗/Äß®⌎çÄ:×ûAp⌆c⌆]ý_⌇wg,MÑ.AÜŨæVàý⌠õo¬(⌅⌍|…⌘Ç011"/>
    <w:docVar w:name="NewDocStampType" w:val="1"/>
    <w:docVar w:name="zzmp10LastTrailerInserted" w:val="^`~#mp!@J03#⌉┘┩2;7||Řm}b⌌Æ5⌒•Ä£p(⌞⌒_mí¯-…&amp;²!⌑Ù⌊ÄC⌗’BÝôJƃ@Ë·=äE⌛¤⌕ÞÝÍÑ,⌘·⌠KZY,Ø²±ªfàŖl7âÆ‧ªÀúD©Å­K¡⌍¢⌌øÄ.ÍSo1ƂVèÉ´/ãq`†p^é×Þ=ÒA=Ç_ÑˡRÈÔ8–¹ê‡ßËý²·êÍN¾Âîîz3qJ¦W®[äÆ¾⌖sl8⌎TU:K&gt;9011"/>
    <w:docVar w:name="zzmp10LastTrailerInserted_1078" w:val="^`~#mp!@J03#⌉┘┩2;7||Řm}b⌌Æ5⌒•Ä£p(⌞⌒_mí¯-…&amp;²!⌑Ù⌊ÄC⌗’BÝôJƃ@Ë·=äE⌛¤⌕ÞÝÍÑ,⌘·⌠KZY,Ø²±ªfàŖl7âÆ‧ªÀúD©Å­K¡⌍¢⌌øÄ.ÍSo1ƂVèÉ´/ãq`†p^é×Þ=ÒA=Ç_ÑˡRÈÔ8–¹ê‡ßËý²·êÍN¾Âîîz3qJ¦W®[äÆ¾⌖sl8⌎TU:K&gt;9011"/>
  </w:docVars>
  <w:rsids>
    <w:rsidRoot w:val="009604E2"/>
    <w:rsid w:val="000012C8"/>
    <w:rsid w:val="00013E72"/>
    <w:rsid w:val="00034BAE"/>
    <w:rsid w:val="00071563"/>
    <w:rsid w:val="00071CEC"/>
    <w:rsid w:val="000979FB"/>
    <w:rsid w:val="000F1975"/>
    <w:rsid w:val="00102F40"/>
    <w:rsid w:val="001241C8"/>
    <w:rsid w:val="00173927"/>
    <w:rsid w:val="001C0414"/>
    <w:rsid w:val="001E56BB"/>
    <w:rsid w:val="00222A65"/>
    <w:rsid w:val="002508C8"/>
    <w:rsid w:val="002C7F56"/>
    <w:rsid w:val="00311DD3"/>
    <w:rsid w:val="003948F5"/>
    <w:rsid w:val="003D58F6"/>
    <w:rsid w:val="00422766"/>
    <w:rsid w:val="004E47D9"/>
    <w:rsid w:val="0054108A"/>
    <w:rsid w:val="0057048A"/>
    <w:rsid w:val="00597FB5"/>
    <w:rsid w:val="005C357D"/>
    <w:rsid w:val="00622AD2"/>
    <w:rsid w:val="00672BE6"/>
    <w:rsid w:val="006A1B52"/>
    <w:rsid w:val="006A687B"/>
    <w:rsid w:val="006D7331"/>
    <w:rsid w:val="00735798"/>
    <w:rsid w:val="00735877"/>
    <w:rsid w:val="00770CFF"/>
    <w:rsid w:val="007C449A"/>
    <w:rsid w:val="007C6FD4"/>
    <w:rsid w:val="008071B6"/>
    <w:rsid w:val="00825171"/>
    <w:rsid w:val="008466B9"/>
    <w:rsid w:val="00847D8B"/>
    <w:rsid w:val="0086230C"/>
    <w:rsid w:val="00876637"/>
    <w:rsid w:val="00904178"/>
    <w:rsid w:val="00912BB4"/>
    <w:rsid w:val="009324DE"/>
    <w:rsid w:val="00932B12"/>
    <w:rsid w:val="00935A52"/>
    <w:rsid w:val="009604E2"/>
    <w:rsid w:val="009866B7"/>
    <w:rsid w:val="009C6E52"/>
    <w:rsid w:val="009F3BF8"/>
    <w:rsid w:val="00A534FF"/>
    <w:rsid w:val="00A628AA"/>
    <w:rsid w:val="00A83B7B"/>
    <w:rsid w:val="00AD5FAA"/>
    <w:rsid w:val="00B000BC"/>
    <w:rsid w:val="00B003C0"/>
    <w:rsid w:val="00B41A70"/>
    <w:rsid w:val="00BA028A"/>
    <w:rsid w:val="00C162BD"/>
    <w:rsid w:val="00C17B9C"/>
    <w:rsid w:val="00C33DB3"/>
    <w:rsid w:val="00C75AE9"/>
    <w:rsid w:val="00C8640A"/>
    <w:rsid w:val="00CA16CC"/>
    <w:rsid w:val="00CC43E9"/>
    <w:rsid w:val="00CD7558"/>
    <w:rsid w:val="00CF1BC6"/>
    <w:rsid w:val="00D126E0"/>
    <w:rsid w:val="00D217A8"/>
    <w:rsid w:val="00D50664"/>
    <w:rsid w:val="00F7786C"/>
    <w:rsid w:val="00F96E6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5" w:qFormat="1"/>
    <w:lsdException w:name="footer" w:uiPriority="4" w:qFormat="1"/>
    <w:lsdException w:name="caption" w:uiPriority="35"/>
    <w:lsdException w:name="page number" w:semiHidden="0" w:uiPriority="9" w:unhideWhenUsed="0" w:qFormat="1"/>
    <w:lsdException w:name="Title" w:semiHidden="0" w:uiPriority="10" w:unhideWhenUsed="0" w:qFormat="1"/>
    <w:lsdException w:name="Default Paragraph Font" w:uiPriority="1"/>
    <w:lsdException w:name="Body Text" w:semiHidden="0" w:uiPriority="2" w:unhideWhenUsed="0" w:qFormat="1"/>
    <w:lsdException w:name="Subtitle" w:semiHidden="0" w:uiPriority="11" w:unhideWhenUsed="0" w:qFormat="1"/>
    <w:lsdException w:name="Body Text First Indent" w:semiHidden="0" w:uiPriority="3"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C8"/>
    <w:rPr>
      <w:lang w:val="en-GB"/>
    </w:rPr>
  </w:style>
  <w:style w:type="paragraph" w:styleId="Heading1">
    <w:name w:val="heading 1"/>
    <w:basedOn w:val="Normal"/>
    <w:next w:val="Normal"/>
    <w:link w:val="Heading1Char"/>
    <w:qFormat/>
    <w:rsid w:val="00422766"/>
    <w:pPr>
      <w:keepNext/>
      <w:spacing w:after="240"/>
      <w:outlineLvl w:val="0"/>
    </w:pPr>
    <w:rPr>
      <w:rFonts w:eastAsiaTheme="majorEastAsia" w:cstheme="majorBidi"/>
      <w:b/>
      <w:bCs/>
      <w:kern w:val="32"/>
      <w:szCs w:val="32"/>
    </w:rPr>
  </w:style>
  <w:style w:type="paragraph" w:styleId="Heading2">
    <w:name w:val="heading 2"/>
    <w:basedOn w:val="Normal"/>
    <w:next w:val="Normal"/>
    <w:link w:val="Heading2Char"/>
    <w:qFormat/>
    <w:rsid w:val="00422766"/>
    <w:pPr>
      <w:keepNext/>
      <w:spacing w:after="240"/>
      <w:outlineLvl w:val="1"/>
    </w:pPr>
    <w:rPr>
      <w:rFonts w:eastAsiaTheme="majorEastAsia" w:cstheme="majorBidi"/>
      <w:b/>
      <w:bCs/>
      <w:i/>
      <w:iCs/>
      <w:szCs w:val="28"/>
    </w:rPr>
  </w:style>
  <w:style w:type="paragraph" w:styleId="Heading3">
    <w:name w:val="heading 3"/>
    <w:basedOn w:val="Normal"/>
    <w:next w:val="Normal"/>
    <w:link w:val="Heading3Char"/>
    <w:qFormat/>
    <w:rsid w:val="00422766"/>
    <w:pPr>
      <w:keepNext/>
      <w:spacing w:after="240"/>
      <w:outlineLvl w:val="2"/>
    </w:pPr>
    <w:rPr>
      <w:rFonts w:eastAsiaTheme="majorEastAsia" w:cstheme="majorBidi"/>
      <w:b/>
      <w:bCs/>
      <w:szCs w:val="26"/>
    </w:rPr>
  </w:style>
  <w:style w:type="paragraph" w:styleId="Heading4">
    <w:name w:val="heading 4"/>
    <w:basedOn w:val="Normal"/>
    <w:next w:val="Normal"/>
    <w:link w:val="Heading4Char"/>
    <w:unhideWhenUsed/>
    <w:qFormat/>
    <w:rsid w:val="00904178"/>
    <w:pPr>
      <w:keepNext/>
      <w:spacing w:after="240"/>
      <w:outlineLvl w:val="3"/>
    </w:pPr>
    <w:rPr>
      <w:b/>
      <w:bCs/>
      <w:szCs w:val="28"/>
    </w:rPr>
  </w:style>
  <w:style w:type="paragraph" w:styleId="Heading5">
    <w:name w:val="heading 5"/>
    <w:basedOn w:val="Normal"/>
    <w:next w:val="Normal"/>
    <w:link w:val="Heading5Char"/>
    <w:unhideWhenUsed/>
    <w:qFormat/>
    <w:rsid w:val="00422766"/>
    <w:pPr>
      <w:spacing w:before="240" w:after="60"/>
      <w:outlineLvl w:val="4"/>
    </w:pPr>
    <w:rPr>
      <w:rFonts w:asciiTheme="minorHAnsi" w:hAnsiTheme="minorHAnsi"/>
      <w:b/>
      <w:bCs/>
      <w:i/>
      <w:iCs/>
      <w:sz w:val="26"/>
      <w:szCs w:val="26"/>
    </w:rPr>
  </w:style>
  <w:style w:type="paragraph" w:styleId="Heading6">
    <w:name w:val="heading 6"/>
    <w:basedOn w:val="Normal"/>
    <w:next w:val="Normal"/>
    <w:link w:val="Heading6Char"/>
    <w:uiPriority w:val="9"/>
    <w:semiHidden/>
    <w:unhideWhenUsed/>
    <w:qFormat/>
    <w:rsid w:val="00422766"/>
    <w:pPr>
      <w:spacing w:before="240" w:after="60"/>
      <w:outlineLvl w:val="5"/>
    </w:pPr>
    <w:rPr>
      <w:rFonts w:asciiTheme="minorHAnsi" w:hAnsiTheme="minorHAnsi"/>
      <w:b/>
      <w:bCs/>
    </w:rPr>
  </w:style>
  <w:style w:type="paragraph" w:styleId="Heading7">
    <w:name w:val="heading 7"/>
    <w:basedOn w:val="Normal"/>
    <w:next w:val="Normal"/>
    <w:link w:val="Heading7Char"/>
    <w:uiPriority w:val="9"/>
    <w:semiHidden/>
    <w:unhideWhenUsed/>
    <w:qFormat/>
    <w:rsid w:val="00422766"/>
    <w:pPr>
      <w:spacing w:before="240" w:after="60"/>
      <w:outlineLvl w:val="6"/>
    </w:pPr>
    <w:rPr>
      <w:rFonts w:asciiTheme="minorHAnsi" w:hAnsiTheme="minorHAnsi"/>
    </w:rPr>
  </w:style>
  <w:style w:type="paragraph" w:styleId="Heading8">
    <w:name w:val="heading 8"/>
    <w:basedOn w:val="Normal"/>
    <w:next w:val="Normal"/>
    <w:link w:val="Heading8Char"/>
    <w:uiPriority w:val="9"/>
    <w:semiHidden/>
    <w:unhideWhenUsed/>
    <w:qFormat/>
    <w:rsid w:val="00422766"/>
    <w:pPr>
      <w:spacing w:before="240" w:after="60"/>
      <w:outlineLvl w:val="7"/>
    </w:pPr>
    <w:rPr>
      <w:rFonts w:asciiTheme="minorHAnsi" w:hAnsiTheme="minorHAnsi"/>
      <w:i/>
      <w:iCs/>
    </w:rPr>
  </w:style>
  <w:style w:type="paragraph" w:styleId="Heading9">
    <w:name w:val="heading 9"/>
    <w:basedOn w:val="Normal"/>
    <w:next w:val="Normal"/>
    <w:link w:val="Heading9Char"/>
    <w:uiPriority w:val="9"/>
    <w:semiHidden/>
    <w:unhideWhenUsed/>
    <w:qFormat/>
    <w:rsid w:val="0042276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766"/>
    <w:rPr>
      <w:rFonts w:ascii="Times New Roman" w:eastAsiaTheme="majorEastAsia" w:hAnsi="Times New Roman" w:cstheme="majorBidi"/>
      <w:b/>
      <w:bCs/>
      <w:kern w:val="32"/>
      <w:sz w:val="24"/>
      <w:szCs w:val="32"/>
    </w:rPr>
  </w:style>
  <w:style w:type="character" w:customStyle="1" w:styleId="Heading2Char">
    <w:name w:val="Heading 2 Char"/>
    <w:basedOn w:val="DefaultParagraphFont"/>
    <w:link w:val="Heading2"/>
    <w:rsid w:val="00422766"/>
    <w:rPr>
      <w:rFonts w:ascii="Times New Roman" w:eastAsiaTheme="majorEastAsia" w:hAnsi="Times New Roman" w:cstheme="majorBidi"/>
      <w:b/>
      <w:bCs/>
      <w:i/>
      <w:iCs/>
      <w:sz w:val="24"/>
      <w:szCs w:val="28"/>
    </w:rPr>
  </w:style>
  <w:style w:type="character" w:customStyle="1" w:styleId="Heading3Char">
    <w:name w:val="Heading 3 Char"/>
    <w:basedOn w:val="DefaultParagraphFont"/>
    <w:link w:val="Heading3"/>
    <w:uiPriority w:val="9"/>
    <w:rsid w:val="00422766"/>
    <w:rPr>
      <w:rFonts w:ascii="Times New Roman" w:eastAsiaTheme="majorEastAsia" w:hAnsi="Times New Roman" w:cstheme="majorBidi"/>
      <w:b/>
      <w:bCs/>
      <w:sz w:val="24"/>
      <w:szCs w:val="26"/>
    </w:rPr>
  </w:style>
  <w:style w:type="paragraph" w:styleId="Header">
    <w:name w:val="header"/>
    <w:basedOn w:val="Normal"/>
    <w:link w:val="HeaderChar"/>
    <w:autoRedefine/>
    <w:uiPriority w:val="5"/>
    <w:qFormat/>
    <w:rsid w:val="00422766"/>
    <w:pPr>
      <w:tabs>
        <w:tab w:val="center" w:pos="4680"/>
        <w:tab w:val="right" w:pos="9360"/>
      </w:tabs>
    </w:pPr>
  </w:style>
  <w:style w:type="character" w:customStyle="1" w:styleId="HeaderChar">
    <w:name w:val="Header Char"/>
    <w:basedOn w:val="DefaultParagraphFont"/>
    <w:link w:val="Header"/>
    <w:uiPriority w:val="5"/>
    <w:rsid w:val="00422766"/>
    <w:rPr>
      <w:rFonts w:ascii="Times New Roman" w:hAnsi="Times New Roman"/>
      <w:sz w:val="24"/>
      <w:szCs w:val="24"/>
    </w:rPr>
  </w:style>
  <w:style w:type="paragraph" w:styleId="Footer">
    <w:name w:val="footer"/>
    <w:basedOn w:val="Normal"/>
    <w:link w:val="FooterChar"/>
    <w:autoRedefine/>
    <w:uiPriority w:val="4"/>
    <w:qFormat/>
    <w:rsid w:val="00422766"/>
    <w:pPr>
      <w:tabs>
        <w:tab w:val="center" w:pos="4680"/>
        <w:tab w:val="right" w:pos="9360"/>
      </w:tabs>
    </w:pPr>
  </w:style>
  <w:style w:type="character" w:customStyle="1" w:styleId="FooterChar">
    <w:name w:val="Footer Char"/>
    <w:basedOn w:val="DefaultParagraphFont"/>
    <w:link w:val="Footer"/>
    <w:uiPriority w:val="4"/>
    <w:rsid w:val="00422766"/>
    <w:rPr>
      <w:rFonts w:ascii="Times New Roman" w:hAnsi="Times New Roman"/>
      <w:sz w:val="24"/>
      <w:szCs w:val="24"/>
    </w:rPr>
  </w:style>
  <w:style w:type="paragraph" w:styleId="Title">
    <w:name w:val="Title"/>
    <w:basedOn w:val="Normal"/>
    <w:next w:val="Normal"/>
    <w:link w:val="TitleChar"/>
    <w:uiPriority w:val="10"/>
    <w:qFormat/>
    <w:rsid w:val="00422766"/>
    <w:pPr>
      <w:spacing w:after="240"/>
      <w:jc w:val="center"/>
      <w:outlineLvl w:val="0"/>
    </w:pPr>
    <w:rPr>
      <w:rFonts w:eastAsiaTheme="majorEastAsia" w:cstheme="majorBidi"/>
      <w:b/>
      <w:bCs/>
      <w:caps/>
      <w:kern w:val="28"/>
      <w:szCs w:val="32"/>
      <w:u w:val="single"/>
    </w:rPr>
  </w:style>
  <w:style w:type="character" w:customStyle="1" w:styleId="TitleChar">
    <w:name w:val="Title Char"/>
    <w:basedOn w:val="DefaultParagraphFont"/>
    <w:link w:val="Title"/>
    <w:uiPriority w:val="10"/>
    <w:rsid w:val="00422766"/>
    <w:rPr>
      <w:rFonts w:ascii="Times New Roman" w:eastAsiaTheme="majorEastAsia" w:hAnsi="Times New Roman" w:cstheme="majorBidi"/>
      <w:b/>
      <w:bCs/>
      <w:caps/>
      <w:kern w:val="28"/>
      <w:sz w:val="24"/>
      <w:szCs w:val="32"/>
      <w:u w:val="single"/>
    </w:rPr>
  </w:style>
  <w:style w:type="paragraph" w:styleId="Subtitle">
    <w:name w:val="Subtitle"/>
    <w:basedOn w:val="Normal"/>
    <w:next w:val="Normal"/>
    <w:link w:val="SubtitleChar"/>
    <w:uiPriority w:val="11"/>
    <w:qFormat/>
    <w:rsid w:val="00422766"/>
    <w:pPr>
      <w:spacing w:after="240"/>
      <w:jc w:val="center"/>
      <w:outlineLvl w:val="1"/>
    </w:pPr>
    <w:rPr>
      <w:rFonts w:eastAsiaTheme="majorEastAsia" w:cstheme="majorBidi"/>
      <w:b/>
      <w:u w:val="single"/>
    </w:rPr>
  </w:style>
  <w:style w:type="character" w:customStyle="1" w:styleId="SubtitleChar">
    <w:name w:val="Subtitle Char"/>
    <w:basedOn w:val="DefaultParagraphFont"/>
    <w:link w:val="Subtitle"/>
    <w:uiPriority w:val="11"/>
    <w:rsid w:val="00422766"/>
    <w:rPr>
      <w:rFonts w:ascii="Times New Roman" w:eastAsiaTheme="majorEastAsia" w:hAnsi="Times New Roman" w:cstheme="majorBidi"/>
      <w:b/>
      <w:sz w:val="24"/>
      <w:szCs w:val="24"/>
      <w:u w:val="single"/>
    </w:rPr>
  </w:style>
  <w:style w:type="paragraph" w:styleId="Quote">
    <w:name w:val="Quote"/>
    <w:basedOn w:val="Normal"/>
    <w:next w:val="Normal"/>
    <w:link w:val="QuoteChar"/>
    <w:uiPriority w:val="29"/>
    <w:qFormat/>
    <w:rsid w:val="00422766"/>
    <w:pPr>
      <w:spacing w:after="240"/>
      <w:ind w:left="1440" w:right="1440"/>
    </w:pPr>
    <w:rPr>
      <w:i/>
    </w:rPr>
  </w:style>
  <w:style w:type="character" w:customStyle="1" w:styleId="QuoteChar">
    <w:name w:val="Quote Char"/>
    <w:basedOn w:val="DefaultParagraphFont"/>
    <w:link w:val="Quote"/>
    <w:uiPriority w:val="29"/>
    <w:rsid w:val="00422766"/>
    <w:rPr>
      <w:rFonts w:ascii="Times New Roman" w:hAnsi="Times New Roman"/>
      <w:i/>
      <w:sz w:val="24"/>
      <w:szCs w:val="24"/>
    </w:rPr>
  </w:style>
  <w:style w:type="paragraph" w:styleId="BlockText">
    <w:name w:val="Block Text"/>
    <w:basedOn w:val="Normal"/>
    <w:uiPriority w:val="1"/>
    <w:qFormat/>
    <w:rsid w:val="00422766"/>
    <w:pPr>
      <w:spacing w:after="240"/>
      <w:ind w:left="1440" w:right="1440"/>
    </w:pPr>
    <w:rPr>
      <w:rFonts w:cstheme="minorBidi"/>
      <w:iCs/>
    </w:rPr>
  </w:style>
  <w:style w:type="character" w:styleId="PageNumber">
    <w:name w:val="page number"/>
    <w:basedOn w:val="DefaultParagraphFont"/>
    <w:uiPriority w:val="9"/>
    <w:qFormat/>
    <w:rsid w:val="00422766"/>
    <w:rPr>
      <w:rFonts w:ascii="Times New Roman" w:hAnsi="Times New Roman"/>
    </w:rPr>
  </w:style>
  <w:style w:type="paragraph" w:styleId="BodyText">
    <w:name w:val="Body Text"/>
    <w:basedOn w:val="Normal"/>
    <w:link w:val="BodyTextChar"/>
    <w:uiPriority w:val="2"/>
    <w:qFormat/>
    <w:rsid w:val="00422766"/>
    <w:pPr>
      <w:spacing w:after="240"/>
    </w:pPr>
  </w:style>
  <w:style w:type="character" w:customStyle="1" w:styleId="BodyTextChar">
    <w:name w:val="Body Text Char"/>
    <w:basedOn w:val="DefaultParagraphFont"/>
    <w:link w:val="BodyText"/>
    <w:uiPriority w:val="2"/>
    <w:rsid w:val="00422766"/>
    <w:rPr>
      <w:rFonts w:ascii="Times New Roman" w:hAnsi="Times New Roman"/>
      <w:sz w:val="24"/>
      <w:szCs w:val="24"/>
    </w:rPr>
  </w:style>
  <w:style w:type="paragraph" w:styleId="BodyTextFirstIndent">
    <w:name w:val="Body Text First Indent"/>
    <w:basedOn w:val="BodyText"/>
    <w:link w:val="BodyTextFirstIndentChar"/>
    <w:uiPriority w:val="3"/>
    <w:qFormat/>
    <w:rsid w:val="00422766"/>
    <w:pPr>
      <w:ind w:firstLine="720"/>
    </w:pPr>
  </w:style>
  <w:style w:type="character" w:customStyle="1" w:styleId="BodyTextFirstIndentChar">
    <w:name w:val="Body Text First Indent Char"/>
    <w:basedOn w:val="BodyTextChar"/>
    <w:link w:val="BodyTextFirstIndent"/>
    <w:uiPriority w:val="3"/>
    <w:rsid w:val="00422766"/>
    <w:rPr>
      <w:rFonts w:ascii="Times New Roman" w:hAnsi="Times New Roman"/>
      <w:sz w:val="24"/>
      <w:szCs w:val="24"/>
    </w:rPr>
  </w:style>
  <w:style w:type="paragraph" w:styleId="TOCHeading">
    <w:name w:val="TOC Heading"/>
    <w:basedOn w:val="Heading1"/>
    <w:next w:val="Normal"/>
    <w:uiPriority w:val="39"/>
    <w:semiHidden/>
    <w:unhideWhenUsed/>
    <w:qFormat/>
    <w:rsid w:val="00422766"/>
    <w:pPr>
      <w:outlineLvl w:val="9"/>
    </w:pPr>
    <w:rPr>
      <w:rFonts w:cs="Times New Roman"/>
    </w:rPr>
  </w:style>
  <w:style w:type="character" w:customStyle="1" w:styleId="Heading4Char">
    <w:name w:val="Heading 4 Char"/>
    <w:basedOn w:val="DefaultParagraphFont"/>
    <w:link w:val="Heading4"/>
    <w:uiPriority w:val="9"/>
    <w:semiHidden/>
    <w:rsid w:val="00904178"/>
    <w:rPr>
      <w:rFonts w:ascii="Times New Roman" w:hAnsi="Times New Roman"/>
      <w:b/>
      <w:bCs/>
      <w:sz w:val="24"/>
      <w:szCs w:val="28"/>
    </w:rPr>
  </w:style>
  <w:style w:type="character" w:customStyle="1" w:styleId="Heading5Char">
    <w:name w:val="Heading 5 Char"/>
    <w:basedOn w:val="DefaultParagraphFont"/>
    <w:link w:val="Heading5"/>
    <w:uiPriority w:val="9"/>
    <w:semiHidden/>
    <w:rsid w:val="00422766"/>
    <w:rPr>
      <w:b/>
      <w:bCs/>
      <w:i/>
      <w:iCs/>
      <w:sz w:val="26"/>
      <w:szCs w:val="26"/>
    </w:rPr>
  </w:style>
  <w:style w:type="character" w:customStyle="1" w:styleId="Heading6Char">
    <w:name w:val="Heading 6 Char"/>
    <w:basedOn w:val="DefaultParagraphFont"/>
    <w:link w:val="Heading6"/>
    <w:uiPriority w:val="9"/>
    <w:semiHidden/>
    <w:rsid w:val="00422766"/>
    <w:rPr>
      <w:b/>
      <w:bCs/>
    </w:rPr>
  </w:style>
  <w:style w:type="character" w:customStyle="1" w:styleId="Heading7Char">
    <w:name w:val="Heading 7 Char"/>
    <w:basedOn w:val="DefaultParagraphFont"/>
    <w:link w:val="Heading7"/>
    <w:uiPriority w:val="9"/>
    <w:semiHidden/>
    <w:rsid w:val="00422766"/>
    <w:rPr>
      <w:sz w:val="24"/>
      <w:szCs w:val="24"/>
    </w:rPr>
  </w:style>
  <w:style w:type="character" w:customStyle="1" w:styleId="Heading8Char">
    <w:name w:val="Heading 8 Char"/>
    <w:basedOn w:val="DefaultParagraphFont"/>
    <w:link w:val="Heading8"/>
    <w:uiPriority w:val="9"/>
    <w:semiHidden/>
    <w:rsid w:val="00422766"/>
    <w:rPr>
      <w:i/>
      <w:iCs/>
      <w:sz w:val="24"/>
      <w:szCs w:val="24"/>
    </w:rPr>
  </w:style>
  <w:style w:type="character" w:customStyle="1" w:styleId="Heading9Char">
    <w:name w:val="Heading 9 Char"/>
    <w:basedOn w:val="DefaultParagraphFont"/>
    <w:link w:val="Heading9"/>
    <w:uiPriority w:val="9"/>
    <w:semiHidden/>
    <w:rsid w:val="00422766"/>
    <w:rPr>
      <w:rFonts w:asciiTheme="majorHAnsi" w:eastAsiaTheme="majorEastAsia" w:hAnsiTheme="majorHAnsi"/>
    </w:rPr>
  </w:style>
  <w:style w:type="character" w:styleId="Strong">
    <w:name w:val="Strong"/>
    <w:basedOn w:val="DefaultParagraphFont"/>
    <w:uiPriority w:val="22"/>
    <w:unhideWhenUsed/>
    <w:rsid w:val="00904178"/>
    <w:rPr>
      <w:rFonts w:ascii="Times New Roman" w:hAnsi="Times New Roman"/>
      <w:b/>
      <w:bCs/>
    </w:rPr>
  </w:style>
  <w:style w:type="character" w:styleId="Emphasis">
    <w:name w:val="Emphasis"/>
    <w:basedOn w:val="DefaultParagraphFont"/>
    <w:uiPriority w:val="20"/>
    <w:unhideWhenUsed/>
    <w:rsid w:val="00904178"/>
    <w:rPr>
      <w:rFonts w:ascii="Times New Roman" w:hAnsi="Times New Roman"/>
      <w:b/>
      <w:i/>
      <w:iCs/>
    </w:rPr>
  </w:style>
  <w:style w:type="paragraph" w:styleId="NoSpacing">
    <w:name w:val="No Spacing"/>
    <w:basedOn w:val="Normal"/>
    <w:uiPriority w:val="1"/>
    <w:rsid w:val="00A628AA"/>
    <w:rPr>
      <w:szCs w:val="32"/>
    </w:rPr>
  </w:style>
  <w:style w:type="paragraph" w:styleId="ListParagraph">
    <w:name w:val="List Paragraph"/>
    <w:basedOn w:val="Normal"/>
    <w:uiPriority w:val="34"/>
    <w:unhideWhenUsed/>
    <w:qFormat/>
    <w:rsid w:val="00904178"/>
    <w:pPr>
      <w:ind w:left="720"/>
      <w:contextualSpacing/>
    </w:pPr>
  </w:style>
  <w:style w:type="paragraph" w:styleId="IntenseQuote">
    <w:name w:val="Intense Quote"/>
    <w:basedOn w:val="Normal"/>
    <w:next w:val="Normal"/>
    <w:link w:val="IntenseQuoteChar"/>
    <w:uiPriority w:val="30"/>
    <w:unhideWhenUsed/>
    <w:rsid w:val="00904178"/>
    <w:pPr>
      <w:spacing w:after="240"/>
      <w:ind w:left="1440" w:right="1440"/>
    </w:pPr>
    <w:rPr>
      <w:b/>
      <w:i/>
    </w:rPr>
  </w:style>
  <w:style w:type="character" w:customStyle="1" w:styleId="IntenseQuoteChar">
    <w:name w:val="Intense Quote Char"/>
    <w:basedOn w:val="DefaultParagraphFont"/>
    <w:link w:val="IntenseQuote"/>
    <w:uiPriority w:val="30"/>
    <w:rsid w:val="00904178"/>
    <w:rPr>
      <w:rFonts w:ascii="Times New Roman" w:hAnsi="Times New Roman"/>
      <w:b/>
      <w:i/>
      <w:sz w:val="24"/>
    </w:rPr>
  </w:style>
  <w:style w:type="character" w:styleId="SubtleEmphasis">
    <w:name w:val="Subtle Emphasis"/>
    <w:uiPriority w:val="19"/>
    <w:unhideWhenUsed/>
    <w:rsid w:val="00904178"/>
    <w:rPr>
      <w:rFonts w:ascii="Times New Roman" w:hAnsi="Times New Roman"/>
      <w:i/>
      <w:color w:val="auto"/>
      <w:sz w:val="24"/>
    </w:rPr>
  </w:style>
  <w:style w:type="character" w:styleId="IntenseEmphasis">
    <w:name w:val="Intense Emphasis"/>
    <w:basedOn w:val="DefaultParagraphFont"/>
    <w:uiPriority w:val="21"/>
    <w:unhideWhenUsed/>
    <w:rsid w:val="00904178"/>
    <w:rPr>
      <w:rFonts w:ascii="Times New Roman" w:hAnsi="Times New Roman"/>
      <w:b/>
      <w:i/>
      <w:sz w:val="24"/>
      <w:szCs w:val="24"/>
      <w:u w:val="single"/>
    </w:rPr>
  </w:style>
  <w:style w:type="character" w:styleId="SubtleReference">
    <w:name w:val="Subtle Reference"/>
    <w:basedOn w:val="DefaultParagraphFont"/>
    <w:uiPriority w:val="31"/>
    <w:unhideWhenUsed/>
    <w:rsid w:val="00904178"/>
    <w:rPr>
      <w:rFonts w:ascii="Times New Roman" w:hAnsi="Times New Roman"/>
      <w:sz w:val="24"/>
      <w:szCs w:val="24"/>
      <w:u w:val="single"/>
    </w:rPr>
  </w:style>
  <w:style w:type="character" w:styleId="IntenseReference">
    <w:name w:val="Intense Reference"/>
    <w:basedOn w:val="DefaultParagraphFont"/>
    <w:uiPriority w:val="32"/>
    <w:unhideWhenUsed/>
    <w:rsid w:val="00904178"/>
    <w:rPr>
      <w:rFonts w:ascii="Times New Roman" w:hAnsi="Times New Roman"/>
      <w:b/>
      <w:sz w:val="24"/>
      <w:u w:val="single"/>
    </w:rPr>
  </w:style>
  <w:style w:type="character" w:styleId="BookTitle">
    <w:name w:val="Book Title"/>
    <w:basedOn w:val="DefaultParagraphFont"/>
    <w:uiPriority w:val="33"/>
    <w:unhideWhenUsed/>
    <w:rsid w:val="00904178"/>
    <w:rPr>
      <w:rFonts w:ascii="Times New Roman" w:eastAsiaTheme="majorEastAsia" w:hAnsi="Times New Roman"/>
      <w:b/>
      <w:i/>
      <w:sz w:val="24"/>
      <w:szCs w:val="24"/>
    </w:rPr>
  </w:style>
  <w:style w:type="paragraph" w:customStyle="1" w:styleId="AODocTxt">
    <w:name w:val="AODocTxt"/>
    <w:basedOn w:val="Normal"/>
    <w:rsid w:val="001241C8"/>
    <w:pPr>
      <w:numPr>
        <w:numId w:val="1"/>
      </w:numPr>
      <w:spacing w:before="240" w:line="260" w:lineRule="atLeast"/>
      <w:jc w:val="both"/>
    </w:pPr>
    <w:rPr>
      <w:rFonts w:eastAsia="SimSun"/>
      <w:lang w:eastAsia="en-US"/>
    </w:rPr>
  </w:style>
  <w:style w:type="paragraph" w:customStyle="1" w:styleId="AODocTxtL1">
    <w:name w:val="AODocTxtL1"/>
    <w:basedOn w:val="AODocTxt"/>
    <w:rsid w:val="001241C8"/>
    <w:pPr>
      <w:numPr>
        <w:ilvl w:val="1"/>
      </w:numPr>
    </w:pPr>
  </w:style>
  <w:style w:type="paragraph" w:customStyle="1" w:styleId="AODocTxtL2">
    <w:name w:val="AODocTxtL2"/>
    <w:basedOn w:val="AODocTxt"/>
    <w:rsid w:val="001241C8"/>
    <w:pPr>
      <w:numPr>
        <w:ilvl w:val="2"/>
      </w:numPr>
    </w:pPr>
  </w:style>
  <w:style w:type="paragraph" w:customStyle="1" w:styleId="AODocTxtL3">
    <w:name w:val="AODocTxtL3"/>
    <w:basedOn w:val="AODocTxt"/>
    <w:rsid w:val="001241C8"/>
    <w:pPr>
      <w:numPr>
        <w:ilvl w:val="3"/>
      </w:numPr>
    </w:pPr>
  </w:style>
  <w:style w:type="paragraph" w:customStyle="1" w:styleId="AODocTxtL4">
    <w:name w:val="AODocTxtL4"/>
    <w:basedOn w:val="AODocTxt"/>
    <w:rsid w:val="001241C8"/>
    <w:pPr>
      <w:numPr>
        <w:ilvl w:val="4"/>
      </w:numPr>
    </w:pPr>
  </w:style>
  <w:style w:type="paragraph" w:customStyle="1" w:styleId="AODocTxtL5">
    <w:name w:val="AODocTxtL5"/>
    <w:basedOn w:val="AODocTxt"/>
    <w:rsid w:val="001241C8"/>
    <w:pPr>
      <w:numPr>
        <w:ilvl w:val="5"/>
      </w:numPr>
    </w:pPr>
  </w:style>
  <w:style w:type="paragraph" w:customStyle="1" w:styleId="AODocTxtL6">
    <w:name w:val="AODocTxtL6"/>
    <w:basedOn w:val="AODocTxt"/>
    <w:rsid w:val="001241C8"/>
    <w:pPr>
      <w:numPr>
        <w:ilvl w:val="6"/>
      </w:numPr>
    </w:pPr>
  </w:style>
  <w:style w:type="paragraph" w:customStyle="1" w:styleId="AODocTxtL7">
    <w:name w:val="AODocTxtL7"/>
    <w:basedOn w:val="AODocTxt"/>
    <w:rsid w:val="001241C8"/>
    <w:pPr>
      <w:numPr>
        <w:ilvl w:val="7"/>
      </w:numPr>
    </w:pPr>
  </w:style>
  <w:style w:type="paragraph" w:customStyle="1" w:styleId="AODocTxtL8">
    <w:name w:val="AODocTxtL8"/>
    <w:basedOn w:val="AODocTxt"/>
    <w:rsid w:val="001241C8"/>
    <w:pPr>
      <w:numPr>
        <w:ilvl w:val="8"/>
      </w:numPr>
    </w:pPr>
  </w:style>
  <w:style w:type="paragraph" w:customStyle="1" w:styleId="MacPacTrailer">
    <w:name w:val="MacPac Trailer"/>
    <w:rsid w:val="00CD7558"/>
    <w:pPr>
      <w:widowControl w:val="0"/>
      <w:tabs>
        <w:tab w:val="right" w:pos="9360"/>
      </w:tabs>
      <w:spacing w:line="200" w:lineRule="exact"/>
    </w:pPr>
    <w:rPr>
      <w:rFonts w:eastAsia="Times New Roman"/>
      <w:sz w:val="14"/>
      <w:lang w:eastAsia="en-US"/>
    </w:rPr>
  </w:style>
  <w:style w:type="paragraph" w:styleId="BalloonText">
    <w:name w:val="Balloon Text"/>
    <w:basedOn w:val="Normal"/>
    <w:link w:val="BalloonTextChar"/>
    <w:uiPriority w:val="99"/>
    <w:semiHidden/>
    <w:unhideWhenUsed/>
    <w:rsid w:val="001241C8"/>
    <w:rPr>
      <w:rFonts w:ascii="Tahoma" w:hAnsi="Tahoma" w:cs="Tahoma"/>
      <w:sz w:val="16"/>
      <w:szCs w:val="16"/>
    </w:rPr>
  </w:style>
  <w:style w:type="character" w:customStyle="1" w:styleId="BalloonTextChar">
    <w:name w:val="Balloon Text Char"/>
    <w:basedOn w:val="DefaultParagraphFont"/>
    <w:link w:val="BalloonText"/>
    <w:uiPriority w:val="99"/>
    <w:semiHidden/>
    <w:rsid w:val="001241C8"/>
    <w:rPr>
      <w:rFonts w:ascii="Tahoma" w:hAnsi="Tahoma" w:cs="Tahoma"/>
      <w:sz w:val="16"/>
      <w:szCs w:val="16"/>
      <w:lang w:val="en-GB"/>
    </w:rPr>
  </w:style>
  <w:style w:type="character" w:styleId="PlaceholderText">
    <w:name w:val="Placeholder Text"/>
    <w:basedOn w:val="DefaultParagraphFont"/>
    <w:uiPriority w:val="99"/>
    <w:semiHidden/>
    <w:rsid w:val="001241C8"/>
    <w:rPr>
      <w:color w:val="808080"/>
    </w:rPr>
  </w:style>
  <w:style w:type="character" w:customStyle="1" w:styleId="zzmpTrailerItem">
    <w:name w:val="zzmpTrailerItem"/>
    <w:basedOn w:val="DefaultParagraphFont"/>
    <w:rsid w:val="00CD7558"/>
    <w:rPr>
      <w:rFonts w:ascii="Times New Roman" w:hAnsi="Times New Roman" w:cs="Times New Roman"/>
      <w:b w:val="0"/>
      <w:i w:val="0"/>
      <w:caps w:val="0"/>
      <w:smallCaps w:val="0"/>
      <w:dstrike w:val="0"/>
      <w:shadow w:val="0"/>
      <w:emboss w:val="0"/>
      <w:imprint w:val="0"/>
      <w:noProof/>
      <w:vanish w:val="0"/>
      <w:spacing w:val="0"/>
      <w:position w:val="0"/>
      <w:sz w:val="14"/>
      <w:u w:val="none"/>
      <w:effect w:val="none"/>
      <w:vertAlign w:val="baseline"/>
    </w:rPr>
  </w:style>
  <w:style w:type="paragraph" w:customStyle="1" w:styleId="AO1">
    <w:name w:val="AO(1)"/>
    <w:basedOn w:val="Normal"/>
    <w:next w:val="AODocTxt"/>
    <w:rsid w:val="00013E72"/>
    <w:pPr>
      <w:numPr>
        <w:numId w:val="2"/>
      </w:numPr>
      <w:tabs>
        <w:tab w:val="clear" w:pos="720"/>
      </w:tabs>
      <w:spacing w:before="240" w:line="260" w:lineRule="atLeast"/>
      <w:jc w:val="both"/>
    </w:pPr>
    <w:rPr>
      <w:rFonts w:eastAsia="SimSun"/>
      <w:lang w:eastAsia="en-US"/>
    </w:rPr>
  </w:style>
  <w:style w:type="table" w:styleId="TableGrid">
    <w:name w:val="Table Grid"/>
    <w:basedOn w:val="TableNormal"/>
    <w:uiPriority w:val="59"/>
    <w:rsid w:val="00A534FF"/>
    <w:rPr>
      <w:rFonts w:eastAsia="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5" w:qFormat="1"/>
    <w:lsdException w:name="footer" w:uiPriority="4" w:qFormat="1"/>
    <w:lsdException w:name="caption" w:uiPriority="35"/>
    <w:lsdException w:name="page number" w:semiHidden="0" w:uiPriority="9" w:unhideWhenUsed="0" w:qFormat="1"/>
    <w:lsdException w:name="Title" w:semiHidden="0" w:uiPriority="10" w:unhideWhenUsed="0" w:qFormat="1"/>
    <w:lsdException w:name="Default Paragraph Font" w:uiPriority="1"/>
    <w:lsdException w:name="Body Text" w:semiHidden="0" w:uiPriority="2" w:unhideWhenUsed="0" w:qFormat="1"/>
    <w:lsdException w:name="Subtitle" w:semiHidden="0" w:uiPriority="11" w:unhideWhenUsed="0" w:qFormat="1"/>
    <w:lsdException w:name="Body Text First Indent" w:semiHidden="0" w:uiPriority="3"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C8"/>
    <w:rPr>
      <w:lang w:val="en-GB"/>
    </w:rPr>
  </w:style>
  <w:style w:type="paragraph" w:styleId="Heading1">
    <w:name w:val="heading 1"/>
    <w:basedOn w:val="Normal"/>
    <w:next w:val="Normal"/>
    <w:link w:val="Heading1Char"/>
    <w:qFormat/>
    <w:rsid w:val="00422766"/>
    <w:pPr>
      <w:keepNext/>
      <w:spacing w:after="240"/>
      <w:outlineLvl w:val="0"/>
    </w:pPr>
    <w:rPr>
      <w:rFonts w:eastAsiaTheme="majorEastAsia" w:cstheme="majorBidi"/>
      <w:b/>
      <w:bCs/>
      <w:kern w:val="32"/>
      <w:szCs w:val="32"/>
    </w:rPr>
  </w:style>
  <w:style w:type="paragraph" w:styleId="Heading2">
    <w:name w:val="heading 2"/>
    <w:basedOn w:val="Normal"/>
    <w:next w:val="Normal"/>
    <w:link w:val="Heading2Char"/>
    <w:qFormat/>
    <w:rsid w:val="00422766"/>
    <w:pPr>
      <w:keepNext/>
      <w:spacing w:after="240"/>
      <w:outlineLvl w:val="1"/>
    </w:pPr>
    <w:rPr>
      <w:rFonts w:eastAsiaTheme="majorEastAsia" w:cstheme="majorBidi"/>
      <w:b/>
      <w:bCs/>
      <w:i/>
      <w:iCs/>
      <w:szCs w:val="28"/>
    </w:rPr>
  </w:style>
  <w:style w:type="paragraph" w:styleId="Heading3">
    <w:name w:val="heading 3"/>
    <w:basedOn w:val="Normal"/>
    <w:next w:val="Normal"/>
    <w:link w:val="Heading3Char"/>
    <w:qFormat/>
    <w:rsid w:val="00422766"/>
    <w:pPr>
      <w:keepNext/>
      <w:spacing w:after="240"/>
      <w:outlineLvl w:val="2"/>
    </w:pPr>
    <w:rPr>
      <w:rFonts w:eastAsiaTheme="majorEastAsia" w:cstheme="majorBidi"/>
      <w:b/>
      <w:bCs/>
      <w:szCs w:val="26"/>
    </w:rPr>
  </w:style>
  <w:style w:type="paragraph" w:styleId="Heading4">
    <w:name w:val="heading 4"/>
    <w:basedOn w:val="Normal"/>
    <w:next w:val="Normal"/>
    <w:link w:val="Heading4Char"/>
    <w:unhideWhenUsed/>
    <w:qFormat/>
    <w:rsid w:val="00904178"/>
    <w:pPr>
      <w:keepNext/>
      <w:spacing w:after="240"/>
      <w:outlineLvl w:val="3"/>
    </w:pPr>
    <w:rPr>
      <w:b/>
      <w:bCs/>
      <w:szCs w:val="28"/>
    </w:rPr>
  </w:style>
  <w:style w:type="paragraph" w:styleId="Heading5">
    <w:name w:val="heading 5"/>
    <w:basedOn w:val="Normal"/>
    <w:next w:val="Normal"/>
    <w:link w:val="Heading5Char"/>
    <w:unhideWhenUsed/>
    <w:qFormat/>
    <w:rsid w:val="00422766"/>
    <w:pPr>
      <w:spacing w:before="240" w:after="60"/>
      <w:outlineLvl w:val="4"/>
    </w:pPr>
    <w:rPr>
      <w:rFonts w:asciiTheme="minorHAnsi" w:hAnsiTheme="minorHAnsi"/>
      <w:b/>
      <w:bCs/>
      <w:i/>
      <w:iCs/>
      <w:sz w:val="26"/>
      <w:szCs w:val="26"/>
    </w:rPr>
  </w:style>
  <w:style w:type="paragraph" w:styleId="Heading6">
    <w:name w:val="heading 6"/>
    <w:basedOn w:val="Normal"/>
    <w:next w:val="Normal"/>
    <w:link w:val="Heading6Char"/>
    <w:uiPriority w:val="9"/>
    <w:semiHidden/>
    <w:unhideWhenUsed/>
    <w:qFormat/>
    <w:rsid w:val="00422766"/>
    <w:pPr>
      <w:spacing w:before="240" w:after="60"/>
      <w:outlineLvl w:val="5"/>
    </w:pPr>
    <w:rPr>
      <w:rFonts w:asciiTheme="minorHAnsi" w:hAnsiTheme="minorHAnsi"/>
      <w:b/>
      <w:bCs/>
    </w:rPr>
  </w:style>
  <w:style w:type="paragraph" w:styleId="Heading7">
    <w:name w:val="heading 7"/>
    <w:basedOn w:val="Normal"/>
    <w:next w:val="Normal"/>
    <w:link w:val="Heading7Char"/>
    <w:uiPriority w:val="9"/>
    <w:semiHidden/>
    <w:unhideWhenUsed/>
    <w:qFormat/>
    <w:rsid w:val="00422766"/>
    <w:pPr>
      <w:spacing w:before="240" w:after="60"/>
      <w:outlineLvl w:val="6"/>
    </w:pPr>
    <w:rPr>
      <w:rFonts w:asciiTheme="minorHAnsi" w:hAnsiTheme="minorHAnsi"/>
    </w:rPr>
  </w:style>
  <w:style w:type="paragraph" w:styleId="Heading8">
    <w:name w:val="heading 8"/>
    <w:basedOn w:val="Normal"/>
    <w:next w:val="Normal"/>
    <w:link w:val="Heading8Char"/>
    <w:uiPriority w:val="9"/>
    <w:semiHidden/>
    <w:unhideWhenUsed/>
    <w:qFormat/>
    <w:rsid w:val="00422766"/>
    <w:pPr>
      <w:spacing w:before="240" w:after="60"/>
      <w:outlineLvl w:val="7"/>
    </w:pPr>
    <w:rPr>
      <w:rFonts w:asciiTheme="minorHAnsi" w:hAnsiTheme="minorHAnsi"/>
      <w:i/>
      <w:iCs/>
    </w:rPr>
  </w:style>
  <w:style w:type="paragraph" w:styleId="Heading9">
    <w:name w:val="heading 9"/>
    <w:basedOn w:val="Normal"/>
    <w:next w:val="Normal"/>
    <w:link w:val="Heading9Char"/>
    <w:uiPriority w:val="9"/>
    <w:semiHidden/>
    <w:unhideWhenUsed/>
    <w:qFormat/>
    <w:rsid w:val="0042276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766"/>
    <w:rPr>
      <w:rFonts w:ascii="Times New Roman" w:eastAsiaTheme="majorEastAsia" w:hAnsi="Times New Roman" w:cstheme="majorBidi"/>
      <w:b/>
      <w:bCs/>
      <w:kern w:val="32"/>
      <w:sz w:val="24"/>
      <w:szCs w:val="32"/>
    </w:rPr>
  </w:style>
  <w:style w:type="character" w:customStyle="1" w:styleId="Heading2Char">
    <w:name w:val="Heading 2 Char"/>
    <w:basedOn w:val="DefaultParagraphFont"/>
    <w:link w:val="Heading2"/>
    <w:rsid w:val="00422766"/>
    <w:rPr>
      <w:rFonts w:ascii="Times New Roman" w:eastAsiaTheme="majorEastAsia" w:hAnsi="Times New Roman" w:cstheme="majorBidi"/>
      <w:b/>
      <w:bCs/>
      <w:i/>
      <w:iCs/>
      <w:sz w:val="24"/>
      <w:szCs w:val="28"/>
    </w:rPr>
  </w:style>
  <w:style w:type="character" w:customStyle="1" w:styleId="Heading3Char">
    <w:name w:val="Heading 3 Char"/>
    <w:basedOn w:val="DefaultParagraphFont"/>
    <w:link w:val="Heading3"/>
    <w:uiPriority w:val="9"/>
    <w:rsid w:val="00422766"/>
    <w:rPr>
      <w:rFonts w:ascii="Times New Roman" w:eastAsiaTheme="majorEastAsia" w:hAnsi="Times New Roman" w:cstheme="majorBidi"/>
      <w:b/>
      <w:bCs/>
      <w:sz w:val="24"/>
      <w:szCs w:val="26"/>
    </w:rPr>
  </w:style>
  <w:style w:type="paragraph" w:styleId="Header">
    <w:name w:val="header"/>
    <w:basedOn w:val="Normal"/>
    <w:link w:val="HeaderChar"/>
    <w:autoRedefine/>
    <w:uiPriority w:val="5"/>
    <w:qFormat/>
    <w:rsid w:val="00422766"/>
    <w:pPr>
      <w:tabs>
        <w:tab w:val="center" w:pos="4680"/>
        <w:tab w:val="right" w:pos="9360"/>
      </w:tabs>
    </w:pPr>
  </w:style>
  <w:style w:type="character" w:customStyle="1" w:styleId="HeaderChar">
    <w:name w:val="Header Char"/>
    <w:basedOn w:val="DefaultParagraphFont"/>
    <w:link w:val="Header"/>
    <w:uiPriority w:val="5"/>
    <w:rsid w:val="00422766"/>
    <w:rPr>
      <w:rFonts w:ascii="Times New Roman" w:hAnsi="Times New Roman"/>
      <w:sz w:val="24"/>
      <w:szCs w:val="24"/>
    </w:rPr>
  </w:style>
  <w:style w:type="paragraph" w:styleId="Footer">
    <w:name w:val="footer"/>
    <w:basedOn w:val="Normal"/>
    <w:link w:val="FooterChar"/>
    <w:autoRedefine/>
    <w:uiPriority w:val="4"/>
    <w:qFormat/>
    <w:rsid w:val="00422766"/>
    <w:pPr>
      <w:tabs>
        <w:tab w:val="center" w:pos="4680"/>
        <w:tab w:val="right" w:pos="9360"/>
      </w:tabs>
    </w:pPr>
  </w:style>
  <w:style w:type="character" w:customStyle="1" w:styleId="FooterChar">
    <w:name w:val="Footer Char"/>
    <w:basedOn w:val="DefaultParagraphFont"/>
    <w:link w:val="Footer"/>
    <w:uiPriority w:val="4"/>
    <w:rsid w:val="00422766"/>
    <w:rPr>
      <w:rFonts w:ascii="Times New Roman" w:hAnsi="Times New Roman"/>
      <w:sz w:val="24"/>
      <w:szCs w:val="24"/>
    </w:rPr>
  </w:style>
  <w:style w:type="paragraph" w:styleId="Title">
    <w:name w:val="Title"/>
    <w:basedOn w:val="Normal"/>
    <w:next w:val="Normal"/>
    <w:link w:val="TitleChar"/>
    <w:uiPriority w:val="10"/>
    <w:qFormat/>
    <w:rsid w:val="00422766"/>
    <w:pPr>
      <w:spacing w:after="240"/>
      <w:jc w:val="center"/>
      <w:outlineLvl w:val="0"/>
    </w:pPr>
    <w:rPr>
      <w:rFonts w:eastAsiaTheme="majorEastAsia" w:cstheme="majorBidi"/>
      <w:b/>
      <w:bCs/>
      <w:caps/>
      <w:kern w:val="28"/>
      <w:szCs w:val="32"/>
      <w:u w:val="single"/>
    </w:rPr>
  </w:style>
  <w:style w:type="character" w:customStyle="1" w:styleId="TitleChar">
    <w:name w:val="Title Char"/>
    <w:basedOn w:val="DefaultParagraphFont"/>
    <w:link w:val="Title"/>
    <w:uiPriority w:val="10"/>
    <w:rsid w:val="00422766"/>
    <w:rPr>
      <w:rFonts w:ascii="Times New Roman" w:eastAsiaTheme="majorEastAsia" w:hAnsi="Times New Roman" w:cstheme="majorBidi"/>
      <w:b/>
      <w:bCs/>
      <w:caps/>
      <w:kern w:val="28"/>
      <w:sz w:val="24"/>
      <w:szCs w:val="32"/>
      <w:u w:val="single"/>
    </w:rPr>
  </w:style>
  <w:style w:type="paragraph" w:styleId="Subtitle">
    <w:name w:val="Subtitle"/>
    <w:basedOn w:val="Normal"/>
    <w:next w:val="Normal"/>
    <w:link w:val="SubtitleChar"/>
    <w:uiPriority w:val="11"/>
    <w:qFormat/>
    <w:rsid w:val="00422766"/>
    <w:pPr>
      <w:spacing w:after="240"/>
      <w:jc w:val="center"/>
      <w:outlineLvl w:val="1"/>
    </w:pPr>
    <w:rPr>
      <w:rFonts w:eastAsiaTheme="majorEastAsia" w:cstheme="majorBidi"/>
      <w:b/>
      <w:u w:val="single"/>
    </w:rPr>
  </w:style>
  <w:style w:type="character" w:customStyle="1" w:styleId="SubtitleChar">
    <w:name w:val="Subtitle Char"/>
    <w:basedOn w:val="DefaultParagraphFont"/>
    <w:link w:val="Subtitle"/>
    <w:uiPriority w:val="11"/>
    <w:rsid w:val="00422766"/>
    <w:rPr>
      <w:rFonts w:ascii="Times New Roman" w:eastAsiaTheme="majorEastAsia" w:hAnsi="Times New Roman" w:cstheme="majorBidi"/>
      <w:b/>
      <w:sz w:val="24"/>
      <w:szCs w:val="24"/>
      <w:u w:val="single"/>
    </w:rPr>
  </w:style>
  <w:style w:type="paragraph" w:styleId="Quote">
    <w:name w:val="Quote"/>
    <w:basedOn w:val="Normal"/>
    <w:next w:val="Normal"/>
    <w:link w:val="QuoteChar"/>
    <w:uiPriority w:val="29"/>
    <w:qFormat/>
    <w:rsid w:val="00422766"/>
    <w:pPr>
      <w:spacing w:after="240"/>
      <w:ind w:left="1440" w:right="1440"/>
    </w:pPr>
    <w:rPr>
      <w:i/>
    </w:rPr>
  </w:style>
  <w:style w:type="character" w:customStyle="1" w:styleId="QuoteChar">
    <w:name w:val="Quote Char"/>
    <w:basedOn w:val="DefaultParagraphFont"/>
    <w:link w:val="Quote"/>
    <w:uiPriority w:val="29"/>
    <w:rsid w:val="00422766"/>
    <w:rPr>
      <w:rFonts w:ascii="Times New Roman" w:hAnsi="Times New Roman"/>
      <w:i/>
      <w:sz w:val="24"/>
      <w:szCs w:val="24"/>
    </w:rPr>
  </w:style>
  <w:style w:type="paragraph" w:styleId="BlockText">
    <w:name w:val="Block Text"/>
    <w:basedOn w:val="Normal"/>
    <w:uiPriority w:val="1"/>
    <w:qFormat/>
    <w:rsid w:val="00422766"/>
    <w:pPr>
      <w:spacing w:after="240"/>
      <w:ind w:left="1440" w:right="1440"/>
    </w:pPr>
    <w:rPr>
      <w:rFonts w:cstheme="minorBidi"/>
      <w:iCs/>
    </w:rPr>
  </w:style>
  <w:style w:type="character" w:styleId="PageNumber">
    <w:name w:val="page number"/>
    <w:basedOn w:val="DefaultParagraphFont"/>
    <w:uiPriority w:val="9"/>
    <w:qFormat/>
    <w:rsid w:val="00422766"/>
    <w:rPr>
      <w:rFonts w:ascii="Times New Roman" w:hAnsi="Times New Roman"/>
    </w:rPr>
  </w:style>
  <w:style w:type="paragraph" w:styleId="BodyText">
    <w:name w:val="Body Text"/>
    <w:basedOn w:val="Normal"/>
    <w:link w:val="BodyTextChar"/>
    <w:uiPriority w:val="2"/>
    <w:qFormat/>
    <w:rsid w:val="00422766"/>
    <w:pPr>
      <w:spacing w:after="240"/>
    </w:pPr>
  </w:style>
  <w:style w:type="character" w:customStyle="1" w:styleId="BodyTextChar">
    <w:name w:val="Body Text Char"/>
    <w:basedOn w:val="DefaultParagraphFont"/>
    <w:link w:val="BodyText"/>
    <w:uiPriority w:val="2"/>
    <w:rsid w:val="00422766"/>
    <w:rPr>
      <w:rFonts w:ascii="Times New Roman" w:hAnsi="Times New Roman"/>
      <w:sz w:val="24"/>
      <w:szCs w:val="24"/>
    </w:rPr>
  </w:style>
  <w:style w:type="paragraph" w:styleId="BodyTextFirstIndent">
    <w:name w:val="Body Text First Indent"/>
    <w:basedOn w:val="BodyText"/>
    <w:link w:val="BodyTextFirstIndentChar"/>
    <w:uiPriority w:val="3"/>
    <w:qFormat/>
    <w:rsid w:val="00422766"/>
    <w:pPr>
      <w:ind w:firstLine="720"/>
    </w:pPr>
  </w:style>
  <w:style w:type="character" w:customStyle="1" w:styleId="BodyTextFirstIndentChar">
    <w:name w:val="Body Text First Indent Char"/>
    <w:basedOn w:val="BodyTextChar"/>
    <w:link w:val="BodyTextFirstIndent"/>
    <w:uiPriority w:val="3"/>
    <w:rsid w:val="00422766"/>
    <w:rPr>
      <w:rFonts w:ascii="Times New Roman" w:hAnsi="Times New Roman"/>
      <w:sz w:val="24"/>
      <w:szCs w:val="24"/>
    </w:rPr>
  </w:style>
  <w:style w:type="paragraph" w:styleId="TOCHeading">
    <w:name w:val="TOC Heading"/>
    <w:basedOn w:val="Heading1"/>
    <w:next w:val="Normal"/>
    <w:uiPriority w:val="39"/>
    <w:semiHidden/>
    <w:unhideWhenUsed/>
    <w:qFormat/>
    <w:rsid w:val="00422766"/>
    <w:pPr>
      <w:outlineLvl w:val="9"/>
    </w:pPr>
    <w:rPr>
      <w:rFonts w:cs="Times New Roman"/>
    </w:rPr>
  </w:style>
  <w:style w:type="character" w:customStyle="1" w:styleId="Heading4Char">
    <w:name w:val="Heading 4 Char"/>
    <w:basedOn w:val="DefaultParagraphFont"/>
    <w:link w:val="Heading4"/>
    <w:uiPriority w:val="9"/>
    <w:semiHidden/>
    <w:rsid w:val="00904178"/>
    <w:rPr>
      <w:rFonts w:ascii="Times New Roman" w:hAnsi="Times New Roman"/>
      <w:b/>
      <w:bCs/>
      <w:sz w:val="24"/>
      <w:szCs w:val="28"/>
    </w:rPr>
  </w:style>
  <w:style w:type="character" w:customStyle="1" w:styleId="Heading5Char">
    <w:name w:val="Heading 5 Char"/>
    <w:basedOn w:val="DefaultParagraphFont"/>
    <w:link w:val="Heading5"/>
    <w:uiPriority w:val="9"/>
    <w:semiHidden/>
    <w:rsid w:val="00422766"/>
    <w:rPr>
      <w:b/>
      <w:bCs/>
      <w:i/>
      <w:iCs/>
      <w:sz w:val="26"/>
      <w:szCs w:val="26"/>
    </w:rPr>
  </w:style>
  <w:style w:type="character" w:customStyle="1" w:styleId="Heading6Char">
    <w:name w:val="Heading 6 Char"/>
    <w:basedOn w:val="DefaultParagraphFont"/>
    <w:link w:val="Heading6"/>
    <w:uiPriority w:val="9"/>
    <w:semiHidden/>
    <w:rsid w:val="00422766"/>
    <w:rPr>
      <w:b/>
      <w:bCs/>
    </w:rPr>
  </w:style>
  <w:style w:type="character" w:customStyle="1" w:styleId="Heading7Char">
    <w:name w:val="Heading 7 Char"/>
    <w:basedOn w:val="DefaultParagraphFont"/>
    <w:link w:val="Heading7"/>
    <w:uiPriority w:val="9"/>
    <w:semiHidden/>
    <w:rsid w:val="00422766"/>
    <w:rPr>
      <w:sz w:val="24"/>
      <w:szCs w:val="24"/>
    </w:rPr>
  </w:style>
  <w:style w:type="character" w:customStyle="1" w:styleId="Heading8Char">
    <w:name w:val="Heading 8 Char"/>
    <w:basedOn w:val="DefaultParagraphFont"/>
    <w:link w:val="Heading8"/>
    <w:uiPriority w:val="9"/>
    <w:semiHidden/>
    <w:rsid w:val="00422766"/>
    <w:rPr>
      <w:i/>
      <w:iCs/>
      <w:sz w:val="24"/>
      <w:szCs w:val="24"/>
    </w:rPr>
  </w:style>
  <w:style w:type="character" w:customStyle="1" w:styleId="Heading9Char">
    <w:name w:val="Heading 9 Char"/>
    <w:basedOn w:val="DefaultParagraphFont"/>
    <w:link w:val="Heading9"/>
    <w:uiPriority w:val="9"/>
    <w:semiHidden/>
    <w:rsid w:val="00422766"/>
    <w:rPr>
      <w:rFonts w:asciiTheme="majorHAnsi" w:eastAsiaTheme="majorEastAsia" w:hAnsiTheme="majorHAnsi"/>
    </w:rPr>
  </w:style>
  <w:style w:type="character" w:styleId="Strong">
    <w:name w:val="Strong"/>
    <w:basedOn w:val="DefaultParagraphFont"/>
    <w:uiPriority w:val="22"/>
    <w:unhideWhenUsed/>
    <w:rsid w:val="00904178"/>
    <w:rPr>
      <w:rFonts w:ascii="Times New Roman" w:hAnsi="Times New Roman"/>
      <w:b/>
      <w:bCs/>
    </w:rPr>
  </w:style>
  <w:style w:type="character" w:styleId="Emphasis">
    <w:name w:val="Emphasis"/>
    <w:basedOn w:val="DefaultParagraphFont"/>
    <w:uiPriority w:val="20"/>
    <w:unhideWhenUsed/>
    <w:rsid w:val="00904178"/>
    <w:rPr>
      <w:rFonts w:ascii="Times New Roman" w:hAnsi="Times New Roman"/>
      <w:b/>
      <w:i/>
      <w:iCs/>
    </w:rPr>
  </w:style>
  <w:style w:type="paragraph" w:styleId="NoSpacing">
    <w:name w:val="No Spacing"/>
    <w:basedOn w:val="Normal"/>
    <w:uiPriority w:val="1"/>
    <w:rsid w:val="00A628AA"/>
    <w:rPr>
      <w:szCs w:val="32"/>
    </w:rPr>
  </w:style>
  <w:style w:type="paragraph" w:styleId="ListParagraph">
    <w:name w:val="List Paragraph"/>
    <w:basedOn w:val="Normal"/>
    <w:uiPriority w:val="34"/>
    <w:unhideWhenUsed/>
    <w:qFormat/>
    <w:rsid w:val="00904178"/>
    <w:pPr>
      <w:ind w:left="720"/>
      <w:contextualSpacing/>
    </w:pPr>
  </w:style>
  <w:style w:type="paragraph" w:styleId="IntenseQuote">
    <w:name w:val="Intense Quote"/>
    <w:basedOn w:val="Normal"/>
    <w:next w:val="Normal"/>
    <w:link w:val="IntenseQuoteChar"/>
    <w:uiPriority w:val="30"/>
    <w:unhideWhenUsed/>
    <w:rsid w:val="00904178"/>
    <w:pPr>
      <w:spacing w:after="240"/>
      <w:ind w:left="1440" w:right="1440"/>
    </w:pPr>
    <w:rPr>
      <w:b/>
      <w:i/>
    </w:rPr>
  </w:style>
  <w:style w:type="character" w:customStyle="1" w:styleId="IntenseQuoteChar">
    <w:name w:val="Intense Quote Char"/>
    <w:basedOn w:val="DefaultParagraphFont"/>
    <w:link w:val="IntenseQuote"/>
    <w:uiPriority w:val="30"/>
    <w:rsid w:val="00904178"/>
    <w:rPr>
      <w:rFonts w:ascii="Times New Roman" w:hAnsi="Times New Roman"/>
      <w:b/>
      <w:i/>
      <w:sz w:val="24"/>
    </w:rPr>
  </w:style>
  <w:style w:type="character" w:styleId="SubtleEmphasis">
    <w:name w:val="Subtle Emphasis"/>
    <w:uiPriority w:val="19"/>
    <w:unhideWhenUsed/>
    <w:rsid w:val="00904178"/>
    <w:rPr>
      <w:rFonts w:ascii="Times New Roman" w:hAnsi="Times New Roman"/>
      <w:i/>
      <w:color w:val="auto"/>
      <w:sz w:val="24"/>
    </w:rPr>
  </w:style>
  <w:style w:type="character" w:styleId="IntenseEmphasis">
    <w:name w:val="Intense Emphasis"/>
    <w:basedOn w:val="DefaultParagraphFont"/>
    <w:uiPriority w:val="21"/>
    <w:unhideWhenUsed/>
    <w:rsid w:val="00904178"/>
    <w:rPr>
      <w:rFonts w:ascii="Times New Roman" w:hAnsi="Times New Roman"/>
      <w:b/>
      <w:i/>
      <w:sz w:val="24"/>
      <w:szCs w:val="24"/>
      <w:u w:val="single"/>
    </w:rPr>
  </w:style>
  <w:style w:type="character" w:styleId="SubtleReference">
    <w:name w:val="Subtle Reference"/>
    <w:basedOn w:val="DefaultParagraphFont"/>
    <w:uiPriority w:val="31"/>
    <w:unhideWhenUsed/>
    <w:rsid w:val="00904178"/>
    <w:rPr>
      <w:rFonts w:ascii="Times New Roman" w:hAnsi="Times New Roman"/>
      <w:sz w:val="24"/>
      <w:szCs w:val="24"/>
      <w:u w:val="single"/>
    </w:rPr>
  </w:style>
  <w:style w:type="character" w:styleId="IntenseReference">
    <w:name w:val="Intense Reference"/>
    <w:basedOn w:val="DefaultParagraphFont"/>
    <w:uiPriority w:val="32"/>
    <w:unhideWhenUsed/>
    <w:rsid w:val="00904178"/>
    <w:rPr>
      <w:rFonts w:ascii="Times New Roman" w:hAnsi="Times New Roman"/>
      <w:b/>
      <w:sz w:val="24"/>
      <w:u w:val="single"/>
    </w:rPr>
  </w:style>
  <w:style w:type="character" w:styleId="BookTitle">
    <w:name w:val="Book Title"/>
    <w:basedOn w:val="DefaultParagraphFont"/>
    <w:uiPriority w:val="33"/>
    <w:unhideWhenUsed/>
    <w:rsid w:val="00904178"/>
    <w:rPr>
      <w:rFonts w:ascii="Times New Roman" w:eastAsiaTheme="majorEastAsia" w:hAnsi="Times New Roman"/>
      <w:b/>
      <w:i/>
      <w:sz w:val="24"/>
      <w:szCs w:val="24"/>
    </w:rPr>
  </w:style>
  <w:style w:type="paragraph" w:customStyle="1" w:styleId="AODocTxt">
    <w:name w:val="AODocTxt"/>
    <w:basedOn w:val="Normal"/>
    <w:rsid w:val="001241C8"/>
    <w:pPr>
      <w:numPr>
        <w:numId w:val="1"/>
      </w:numPr>
      <w:spacing w:before="240" w:line="260" w:lineRule="atLeast"/>
      <w:jc w:val="both"/>
    </w:pPr>
    <w:rPr>
      <w:rFonts w:eastAsia="SimSun"/>
      <w:lang w:eastAsia="en-US"/>
    </w:rPr>
  </w:style>
  <w:style w:type="paragraph" w:customStyle="1" w:styleId="AODocTxtL1">
    <w:name w:val="AODocTxtL1"/>
    <w:basedOn w:val="AODocTxt"/>
    <w:rsid w:val="001241C8"/>
    <w:pPr>
      <w:numPr>
        <w:ilvl w:val="1"/>
      </w:numPr>
    </w:pPr>
  </w:style>
  <w:style w:type="paragraph" w:customStyle="1" w:styleId="AODocTxtL2">
    <w:name w:val="AODocTxtL2"/>
    <w:basedOn w:val="AODocTxt"/>
    <w:rsid w:val="001241C8"/>
    <w:pPr>
      <w:numPr>
        <w:ilvl w:val="2"/>
      </w:numPr>
    </w:pPr>
  </w:style>
  <w:style w:type="paragraph" w:customStyle="1" w:styleId="AODocTxtL3">
    <w:name w:val="AODocTxtL3"/>
    <w:basedOn w:val="AODocTxt"/>
    <w:rsid w:val="001241C8"/>
    <w:pPr>
      <w:numPr>
        <w:ilvl w:val="3"/>
      </w:numPr>
    </w:pPr>
  </w:style>
  <w:style w:type="paragraph" w:customStyle="1" w:styleId="AODocTxtL4">
    <w:name w:val="AODocTxtL4"/>
    <w:basedOn w:val="AODocTxt"/>
    <w:rsid w:val="001241C8"/>
    <w:pPr>
      <w:numPr>
        <w:ilvl w:val="4"/>
      </w:numPr>
    </w:pPr>
  </w:style>
  <w:style w:type="paragraph" w:customStyle="1" w:styleId="AODocTxtL5">
    <w:name w:val="AODocTxtL5"/>
    <w:basedOn w:val="AODocTxt"/>
    <w:rsid w:val="001241C8"/>
    <w:pPr>
      <w:numPr>
        <w:ilvl w:val="5"/>
      </w:numPr>
    </w:pPr>
  </w:style>
  <w:style w:type="paragraph" w:customStyle="1" w:styleId="AODocTxtL6">
    <w:name w:val="AODocTxtL6"/>
    <w:basedOn w:val="AODocTxt"/>
    <w:rsid w:val="001241C8"/>
    <w:pPr>
      <w:numPr>
        <w:ilvl w:val="6"/>
      </w:numPr>
    </w:pPr>
  </w:style>
  <w:style w:type="paragraph" w:customStyle="1" w:styleId="AODocTxtL7">
    <w:name w:val="AODocTxtL7"/>
    <w:basedOn w:val="AODocTxt"/>
    <w:rsid w:val="001241C8"/>
    <w:pPr>
      <w:numPr>
        <w:ilvl w:val="7"/>
      </w:numPr>
    </w:pPr>
  </w:style>
  <w:style w:type="paragraph" w:customStyle="1" w:styleId="AODocTxtL8">
    <w:name w:val="AODocTxtL8"/>
    <w:basedOn w:val="AODocTxt"/>
    <w:rsid w:val="001241C8"/>
    <w:pPr>
      <w:numPr>
        <w:ilvl w:val="8"/>
      </w:numPr>
    </w:pPr>
  </w:style>
  <w:style w:type="paragraph" w:customStyle="1" w:styleId="MacPacTrailer">
    <w:name w:val="MacPac Trailer"/>
    <w:rsid w:val="00CD7558"/>
    <w:pPr>
      <w:widowControl w:val="0"/>
      <w:tabs>
        <w:tab w:val="right" w:pos="9360"/>
      </w:tabs>
      <w:spacing w:line="200" w:lineRule="exact"/>
    </w:pPr>
    <w:rPr>
      <w:rFonts w:eastAsia="Times New Roman"/>
      <w:sz w:val="14"/>
      <w:lang w:eastAsia="en-US"/>
    </w:rPr>
  </w:style>
  <w:style w:type="paragraph" w:styleId="BalloonText">
    <w:name w:val="Balloon Text"/>
    <w:basedOn w:val="Normal"/>
    <w:link w:val="BalloonTextChar"/>
    <w:uiPriority w:val="99"/>
    <w:semiHidden/>
    <w:unhideWhenUsed/>
    <w:rsid w:val="001241C8"/>
    <w:rPr>
      <w:rFonts w:ascii="Tahoma" w:hAnsi="Tahoma" w:cs="Tahoma"/>
      <w:sz w:val="16"/>
      <w:szCs w:val="16"/>
    </w:rPr>
  </w:style>
  <w:style w:type="character" w:customStyle="1" w:styleId="BalloonTextChar">
    <w:name w:val="Balloon Text Char"/>
    <w:basedOn w:val="DefaultParagraphFont"/>
    <w:link w:val="BalloonText"/>
    <w:uiPriority w:val="99"/>
    <w:semiHidden/>
    <w:rsid w:val="001241C8"/>
    <w:rPr>
      <w:rFonts w:ascii="Tahoma" w:hAnsi="Tahoma" w:cs="Tahoma"/>
      <w:sz w:val="16"/>
      <w:szCs w:val="16"/>
      <w:lang w:val="en-GB"/>
    </w:rPr>
  </w:style>
  <w:style w:type="character" w:styleId="PlaceholderText">
    <w:name w:val="Placeholder Text"/>
    <w:basedOn w:val="DefaultParagraphFont"/>
    <w:uiPriority w:val="99"/>
    <w:semiHidden/>
    <w:rsid w:val="001241C8"/>
    <w:rPr>
      <w:color w:val="808080"/>
    </w:rPr>
  </w:style>
  <w:style w:type="character" w:customStyle="1" w:styleId="zzmpTrailerItem">
    <w:name w:val="zzmpTrailerItem"/>
    <w:basedOn w:val="DefaultParagraphFont"/>
    <w:rsid w:val="00CD7558"/>
    <w:rPr>
      <w:rFonts w:ascii="Times New Roman" w:hAnsi="Times New Roman" w:cs="Times New Roman"/>
      <w:b w:val="0"/>
      <w:i w:val="0"/>
      <w:caps w:val="0"/>
      <w:smallCaps w:val="0"/>
      <w:dstrike w:val="0"/>
      <w:shadow w:val="0"/>
      <w:emboss w:val="0"/>
      <w:imprint w:val="0"/>
      <w:noProof/>
      <w:vanish w:val="0"/>
      <w:spacing w:val="0"/>
      <w:position w:val="0"/>
      <w:sz w:val="14"/>
      <w:u w:val="none"/>
      <w:effect w:val="none"/>
      <w:vertAlign w:val="baseline"/>
    </w:rPr>
  </w:style>
  <w:style w:type="paragraph" w:customStyle="1" w:styleId="AO1">
    <w:name w:val="AO(1)"/>
    <w:basedOn w:val="Normal"/>
    <w:next w:val="AODocTxt"/>
    <w:rsid w:val="00013E72"/>
    <w:pPr>
      <w:numPr>
        <w:numId w:val="2"/>
      </w:numPr>
      <w:tabs>
        <w:tab w:val="clear" w:pos="720"/>
      </w:tabs>
      <w:spacing w:before="240" w:line="260" w:lineRule="atLeast"/>
      <w:jc w:val="both"/>
    </w:pPr>
    <w:rPr>
      <w:rFonts w:eastAsia="SimSun"/>
      <w:lang w:eastAsia="en-US"/>
    </w:rPr>
  </w:style>
  <w:style w:type="table" w:styleId="TableGrid">
    <w:name w:val="Table Grid"/>
    <w:basedOn w:val="TableNormal"/>
    <w:uiPriority w:val="59"/>
    <w:rsid w:val="00A534FF"/>
    <w:rPr>
      <w:rFonts w:eastAsia="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BS.SA@bdo.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4850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Bingham McCutchen LLP</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Shaw</dc:creator>
  <cp:lastModifiedBy>Kirsty Keay</cp:lastModifiedBy>
  <cp:revision>2</cp:revision>
  <cp:lastPrinted>2014-04-24T13:29:00Z</cp:lastPrinted>
  <dcterms:created xsi:type="dcterms:W3CDTF">2014-04-24T13:34:00Z</dcterms:created>
  <dcterms:modified xsi:type="dcterms:W3CDTF">2014-04-24T13:34:00Z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By">
    <vt:lpwstr>SHAWM</vt:lpwstr>
  </property>
  <property fmtid="{D5CDD505-2E9C-101B-9397-08002B2CF9AE}" pid="3" name="CreatedOn">
    <vt:lpwstr>23 April 2014</vt:lpwstr>
  </property>
  <property fmtid="{D5CDD505-2E9C-101B-9397-08002B2CF9AE}" pid="4" name="DocReference">
    <vt:lpwstr/>
  </property>
  <property fmtid="{D5CDD505-2E9C-101B-9397-08002B2CF9AE}" pid="5" name="PartnerNumber">
    <vt:lpwstr>015213</vt:lpwstr>
  </property>
  <property fmtid="{D5CDD505-2E9C-101B-9397-08002B2CF9AE}" pid="6" name="ClientNumber">
    <vt:lpwstr/>
  </property>
  <property fmtid="{D5CDD505-2E9C-101B-9397-08002B2CF9AE}" pid="7" name="Author">
    <vt:lpwstr>MJS</vt:lpwstr>
  </property>
  <property fmtid="{D5CDD505-2E9C-101B-9397-08002B2CF9AE}" pid="8" name="FileReference">
    <vt:lpwstr/>
  </property>
</Properties>
</file>